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D82B" w14:textId="0FF4B208" w:rsidR="00B613EC" w:rsidRDefault="00000000">
      <w:pPr>
        <w:tabs>
          <w:tab w:val="left" w:pos="7591"/>
        </w:tabs>
        <w:spacing w:before="163"/>
        <w:ind w:left="231" w:right="223" w:firstLine="707"/>
        <w:jc w:val="both"/>
      </w:pPr>
      <w:r>
        <w:t>Temeljem članka 49. stavka 4. Zakona o poljoprivrednom zemljištu ( Narodne novine broj</w:t>
      </w:r>
      <w:r>
        <w:rPr>
          <w:spacing w:val="1"/>
        </w:rPr>
        <w:t xml:space="preserve"> </w:t>
      </w:r>
      <w:r>
        <w:t>20/18, 115/18, 98/19, 57/22) te članka 36. Statuta Općine Vuka („Službeni glasnik Općine Vuka“</w:t>
      </w:r>
      <w:r>
        <w:rPr>
          <w:spacing w:val="1"/>
        </w:rPr>
        <w:t xml:space="preserve"> </w:t>
      </w:r>
      <w:r>
        <w:t>broj</w:t>
      </w:r>
      <w:r>
        <w:rPr>
          <w:spacing w:val="57"/>
        </w:rPr>
        <w:t xml:space="preserve"> </w:t>
      </w:r>
      <w:r>
        <w:t>01/14,</w:t>
      </w:r>
      <w:r>
        <w:rPr>
          <w:spacing w:val="59"/>
        </w:rPr>
        <w:t xml:space="preserve"> </w:t>
      </w:r>
      <w:r>
        <w:t>01/18,  01/20,</w:t>
      </w:r>
      <w:r>
        <w:rPr>
          <w:spacing w:val="56"/>
        </w:rPr>
        <w:t xml:space="preserve"> </w:t>
      </w:r>
      <w:r>
        <w:t>02/21),</w:t>
      </w:r>
      <w:r>
        <w:rPr>
          <w:spacing w:val="56"/>
        </w:rPr>
        <w:t xml:space="preserve"> </w:t>
      </w:r>
      <w:r>
        <w:t>Općinsko</w:t>
      </w:r>
      <w:r>
        <w:rPr>
          <w:spacing w:val="59"/>
        </w:rPr>
        <w:t xml:space="preserve"> </w:t>
      </w:r>
      <w:r>
        <w:t>vijeće</w:t>
      </w:r>
      <w:r>
        <w:rPr>
          <w:spacing w:val="59"/>
        </w:rPr>
        <w:t xml:space="preserve"> </w:t>
      </w:r>
      <w:r>
        <w:t>Općine</w:t>
      </w:r>
      <w:r>
        <w:rPr>
          <w:spacing w:val="57"/>
        </w:rPr>
        <w:t xml:space="preserve"> </w:t>
      </w:r>
      <w:r>
        <w:t>Vuka</w:t>
      </w:r>
      <w:r>
        <w:rPr>
          <w:spacing w:val="58"/>
        </w:rPr>
        <w:t xml:space="preserve"> </w:t>
      </w:r>
      <w:r>
        <w:t>na</w:t>
      </w:r>
      <w:r w:rsidR="00D80F62">
        <w:t xml:space="preserve"> 16. sjednici </w:t>
      </w:r>
      <w:r>
        <w:t>održanoj</w:t>
      </w:r>
      <w:r>
        <w:rPr>
          <w:spacing w:val="53"/>
        </w:rPr>
        <w:t xml:space="preserve"> </w:t>
      </w:r>
      <w:r>
        <w:t>dana</w:t>
      </w:r>
    </w:p>
    <w:p w14:paraId="57B1B992" w14:textId="172A4598" w:rsidR="00B613EC" w:rsidRDefault="00D80F62">
      <w:pPr>
        <w:tabs>
          <w:tab w:val="left" w:pos="1383"/>
        </w:tabs>
        <w:spacing w:line="252" w:lineRule="exact"/>
        <w:ind w:left="231"/>
        <w:jc w:val="both"/>
      </w:pPr>
      <w:r w:rsidRPr="00D80F62">
        <w:t>22. prosinca 2022. godine</w:t>
      </w:r>
      <w:r>
        <w:rPr>
          <w:spacing w:val="-2"/>
        </w:rPr>
        <w:t xml:space="preserve"> </w:t>
      </w:r>
      <w:r>
        <w:t>donosi</w:t>
      </w:r>
    </w:p>
    <w:p w14:paraId="5828E89C" w14:textId="77777777" w:rsidR="00B613EC" w:rsidRDefault="00B613EC">
      <w:pPr>
        <w:pStyle w:val="Tijeloteksta"/>
        <w:rPr>
          <w:i w:val="0"/>
        </w:rPr>
      </w:pPr>
    </w:p>
    <w:p w14:paraId="347088F5" w14:textId="77777777" w:rsidR="00B613EC" w:rsidRDefault="00000000">
      <w:pPr>
        <w:spacing w:before="1"/>
        <w:ind w:left="574" w:hanging="20"/>
        <w:rPr>
          <w:b/>
        </w:rPr>
      </w:pPr>
      <w:r>
        <w:rPr>
          <w:b/>
        </w:rPr>
        <w:t>II.</w:t>
      </w:r>
      <w:r>
        <w:rPr>
          <w:b/>
          <w:spacing w:val="29"/>
        </w:rPr>
        <w:t xml:space="preserve"> </w:t>
      </w:r>
      <w:r>
        <w:rPr>
          <w:b/>
        </w:rPr>
        <w:t>Izmjene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dopune Programa</w:t>
      </w:r>
      <w:r>
        <w:rPr>
          <w:b/>
          <w:spacing w:val="-2"/>
        </w:rPr>
        <w:t xml:space="preserve"> </w:t>
      </w:r>
      <w:r>
        <w:rPr>
          <w:b/>
        </w:rPr>
        <w:t>korištenja</w:t>
      </w:r>
      <w:r>
        <w:rPr>
          <w:b/>
          <w:spacing w:val="-1"/>
        </w:rPr>
        <w:t xml:space="preserve"> </w:t>
      </w:r>
      <w:r>
        <w:rPr>
          <w:b/>
        </w:rPr>
        <w:t>sredstava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raspolaganja</w:t>
      </w:r>
      <w:r>
        <w:rPr>
          <w:b/>
          <w:spacing w:val="-1"/>
        </w:rPr>
        <w:t xml:space="preserve"> </w:t>
      </w:r>
      <w:r>
        <w:rPr>
          <w:b/>
        </w:rPr>
        <w:t>poljoprivrednim</w:t>
      </w:r>
      <w:r>
        <w:rPr>
          <w:b/>
          <w:spacing w:val="-52"/>
        </w:rPr>
        <w:t xml:space="preserve"> </w:t>
      </w:r>
      <w:r>
        <w:rPr>
          <w:b/>
        </w:rPr>
        <w:t>zemljištem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vlasništvu</w:t>
      </w:r>
      <w:r>
        <w:rPr>
          <w:b/>
          <w:spacing w:val="-1"/>
        </w:rPr>
        <w:t xml:space="preserve"> </w:t>
      </w:r>
      <w:r>
        <w:rPr>
          <w:b/>
        </w:rPr>
        <w:t>Republike</w:t>
      </w:r>
      <w:r>
        <w:rPr>
          <w:b/>
          <w:spacing w:val="-3"/>
        </w:rPr>
        <w:t xml:space="preserve"> </w:t>
      </w:r>
      <w:r>
        <w:rPr>
          <w:b/>
        </w:rPr>
        <w:t>Hrvatske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području</w:t>
      </w:r>
      <w:r>
        <w:rPr>
          <w:b/>
          <w:spacing w:val="-4"/>
        </w:rPr>
        <w:t xml:space="preserve"> </w:t>
      </w:r>
      <w:r>
        <w:rPr>
          <w:b/>
        </w:rPr>
        <w:t>Općine</w:t>
      </w:r>
      <w:r>
        <w:rPr>
          <w:b/>
          <w:spacing w:val="-4"/>
        </w:rPr>
        <w:t xml:space="preserve"> </w:t>
      </w:r>
      <w:r>
        <w:rPr>
          <w:b/>
        </w:rPr>
        <w:t>Vuka</w:t>
      </w:r>
      <w:r>
        <w:rPr>
          <w:b/>
          <w:spacing w:val="-4"/>
        </w:rPr>
        <w:t xml:space="preserve"> </w:t>
      </w:r>
      <w:r>
        <w:rPr>
          <w:b/>
        </w:rPr>
        <w:t>za 2022.</w:t>
      </w:r>
      <w:r>
        <w:rPr>
          <w:b/>
          <w:spacing w:val="-1"/>
        </w:rPr>
        <w:t xml:space="preserve"> </w:t>
      </w:r>
      <w:r>
        <w:rPr>
          <w:b/>
        </w:rPr>
        <w:t>godinu</w:t>
      </w:r>
    </w:p>
    <w:p w14:paraId="5C42E223" w14:textId="77777777" w:rsidR="00B613EC" w:rsidRDefault="00B613EC">
      <w:pPr>
        <w:pStyle w:val="Tijeloteksta"/>
        <w:rPr>
          <w:b/>
          <w:i w:val="0"/>
          <w:sz w:val="24"/>
        </w:rPr>
      </w:pPr>
    </w:p>
    <w:p w14:paraId="0CEA4F54" w14:textId="77777777" w:rsidR="00B613EC" w:rsidRDefault="00000000">
      <w:pPr>
        <w:spacing w:before="178"/>
        <w:ind w:left="116" w:right="112"/>
        <w:jc w:val="both"/>
      </w:pPr>
      <w:r>
        <w:t>U Programu korištenja sredstava od raspolaganja poljoprivrednim zemljištem u vlasništvu Republike</w:t>
      </w:r>
      <w:r>
        <w:rPr>
          <w:spacing w:val="1"/>
        </w:rPr>
        <w:t xml:space="preserve"> </w:t>
      </w:r>
      <w:r>
        <w:t>Hrvatske na području Općine Vuka za 2022. godinu („Službeni glasnik Općine Vuka“, broj 09/21,</w:t>
      </w:r>
      <w:r>
        <w:rPr>
          <w:spacing w:val="1"/>
        </w:rPr>
        <w:t xml:space="preserve"> </w:t>
      </w:r>
      <w:r>
        <w:t>6/22), mijenjaju se poglavlja II. SREDSTVA ZA OSTVARENJE PROGRAMA i III. NAMJENA</w:t>
      </w:r>
      <w:r>
        <w:rPr>
          <w:spacing w:val="1"/>
        </w:rPr>
        <w:t xml:space="preserve"> </w:t>
      </w:r>
      <w:r>
        <w:t>SREDSTAVA,</w:t>
      </w:r>
      <w:r>
        <w:rPr>
          <w:spacing w:val="-1"/>
        </w:rPr>
        <w:t xml:space="preserve"> </w:t>
      </w:r>
      <w:r>
        <w:t>te isti</w:t>
      </w:r>
      <w:r>
        <w:rPr>
          <w:spacing w:val="1"/>
        </w:rPr>
        <w:t xml:space="preserve"> </w:t>
      </w:r>
      <w:r>
        <w:t>glase:</w:t>
      </w:r>
    </w:p>
    <w:p w14:paraId="13F2119A" w14:textId="77777777" w:rsidR="00B613EC" w:rsidRDefault="00000000">
      <w:pPr>
        <w:spacing w:line="251" w:lineRule="exact"/>
        <w:ind w:left="116"/>
        <w:rPr>
          <w:b/>
          <w:i/>
        </w:rPr>
      </w:pPr>
      <w:r>
        <w:rPr>
          <w:b/>
          <w:i/>
        </w:rPr>
        <w:t>„</w:t>
      </w:r>
    </w:p>
    <w:p w14:paraId="4899EA61" w14:textId="77777777" w:rsidR="00B613EC" w:rsidRDefault="00000000">
      <w:pPr>
        <w:pStyle w:val="Odlomakpopisa"/>
        <w:numPr>
          <w:ilvl w:val="0"/>
          <w:numId w:val="3"/>
        </w:numPr>
        <w:tabs>
          <w:tab w:val="left" w:pos="400"/>
        </w:tabs>
        <w:spacing w:before="1" w:line="253" w:lineRule="exact"/>
        <w:rPr>
          <w:b/>
          <w:i/>
        </w:rPr>
      </w:pPr>
      <w:r>
        <w:rPr>
          <w:b/>
          <w:i/>
        </w:rPr>
        <w:t>SREDSTVA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OSTVARENJE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PROGRAMA</w:t>
      </w:r>
    </w:p>
    <w:p w14:paraId="53C1763C" w14:textId="77777777" w:rsidR="00B613EC" w:rsidRDefault="00000000">
      <w:pPr>
        <w:pStyle w:val="Tijeloteksta"/>
        <w:ind w:left="116"/>
      </w:pPr>
      <w:r>
        <w:t>Sredstva</w:t>
      </w:r>
      <w:r>
        <w:rPr>
          <w:spacing w:val="13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ostvarenje</w:t>
      </w:r>
      <w:r>
        <w:rPr>
          <w:spacing w:val="14"/>
        </w:rPr>
        <w:t xml:space="preserve"> </w:t>
      </w:r>
      <w:r>
        <w:t>ovog</w:t>
      </w:r>
      <w:r>
        <w:rPr>
          <w:spacing w:val="14"/>
        </w:rPr>
        <w:t xml:space="preserve"> </w:t>
      </w:r>
      <w:r>
        <w:t>Programa</w:t>
      </w:r>
      <w:r>
        <w:rPr>
          <w:spacing w:val="14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2022.</w:t>
      </w:r>
      <w:r>
        <w:rPr>
          <w:spacing w:val="14"/>
        </w:rPr>
        <w:t xml:space="preserve"> </w:t>
      </w:r>
      <w:r>
        <w:t>godinu</w:t>
      </w:r>
      <w:r>
        <w:rPr>
          <w:spacing w:val="14"/>
        </w:rPr>
        <w:t xml:space="preserve"> </w:t>
      </w:r>
      <w:r>
        <w:t>ostvarit</w:t>
      </w:r>
      <w:r>
        <w:rPr>
          <w:spacing w:val="15"/>
        </w:rPr>
        <w:t xml:space="preserve"> </w:t>
      </w:r>
      <w:r>
        <w:t>će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iznosu</w:t>
      </w:r>
      <w:r>
        <w:rPr>
          <w:spacing w:val="14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826.050,00</w:t>
      </w:r>
      <w:r>
        <w:rPr>
          <w:spacing w:val="12"/>
        </w:rPr>
        <w:t xml:space="preserve"> </w:t>
      </w:r>
      <w:r>
        <w:t>kn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od:</w:t>
      </w:r>
    </w:p>
    <w:p w14:paraId="3FE1C452" w14:textId="77777777" w:rsidR="00B613EC" w:rsidRDefault="00000000">
      <w:pPr>
        <w:pStyle w:val="Odlomakpopisa"/>
        <w:numPr>
          <w:ilvl w:val="0"/>
          <w:numId w:val="2"/>
        </w:numPr>
        <w:tabs>
          <w:tab w:val="left" w:pos="357"/>
        </w:tabs>
        <w:spacing w:line="252" w:lineRule="exact"/>
        <w:ind w:hanging="241"/>
        <w:rPr>
          <w:i/>
        </w:rPr>
      </w:pPr>
      <w:r>
        <w:rPr>
          <w:i/>
        </w:rPr>
        <w:t>prihoda</w:t>
      </w:r>
      <w:r>
        <w:rPr>
          <w:i/>
          <w:spacing w:val="-5"/>
        </w:rPr>
        <w:t xml:space="preserve"> </w:t>
      </w:r>
      <w:r>
        <w:rPr>
          <w:i/>
        </w:rPr>
        <w:t>od</w:t>
      </w:r>
      <w:r>
        <w:rPr>
          <w:i/>
          <w:spacing w:val="-1"/>
        </w:rPr>
        <w:t xml:space="preserve"> </w:t>
      </w:r>
      <w:r>
        <w:rPr>
          <w:i/>
        </w:rPr>
        <w:t>koncesije</w:t>
      </w:r>
      <w:r>
        <w:rPr>
          <w:i/>
          <w:spacing w:val="-1"/>
        </w:rPr>
        <w:t xml:space="preserve"> </w:t>
      </w:r>
      <w:r>
        <w:rPr>
          <w:i/>
        </w:rPr>
        <w:t>poljoprivrednog</w:t>
      </w:r>
      <w:r>
        <w:rPr>
          <w:i/>
          <w:spacing w:val="-3"/>
        </w:rPr>
        <w:t xml:space="preserve"> </w:t>
      </w:r>
      <w:r>
        <w:rPr>
          <w:i/>
        </w:rPr>
        <w:t>zemljišta</w:t>
      </w:r>
      <w:r>
        <w:rPr>
          <w:i/>
          <w:spacing w:val="-4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i/>
        </w:rPr>
        <w:t>vlasništvu</w:t>
      </w:r>
      <w:r>
        <w:rPr>
          <w:i/>
          <w:spacing w:val="-2"/>
        </w:rPr>
        <w:t xml:space="preserve"> </w:t>
      </w:r>
      <w:r>
        <w:rPr>
          <w:i/>
        </w:rPr>
        <w:t>RH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i/>
        </w:rPr>
        <w:t>iznosu</w:t>
      </w:r>
      <w:r>
        <w:rPr>
          <w:i/>
          <w:spacing w:val="-4"/>
        </w:rPr>
        <w:t xml:space="preserve"> </w:t>
      </w:r>
      <w:r>
        <w:rPr>
          <w:i/>
        </w:rPr>
        <w:t>od</w:t>
      </w:r>
      <w:r>
        <w:rPr>
          <w:i/>
          <w:spacing w:val="1"/>
        </w:rPr>
        <w:t xml:space="preserve"> </w:t>
      </w:r>
      <w:r>
        <w:rPr>
          <w:i/>
        </w:rPr>
        <w:t>96.050,00</w:t>
      </w:r>
      <w:r>
        <w:rPr>
          <w:i/>
          <w:spacing w:val="-1"/>
        </w:rPr>
        <w:t xml:space="preserve"> </w:t>
      </w:r>
      <w:r>
        <w:rPr>
          <w:i/>
        </w:rPr>
        <w:t>kn.</w:t>
      </w:r>
    </w:p>
    <w:p w14:paraId="5335668A" w14:textId="77777777" w:rsidR="00B613EC" w:rsidRDefault="00000000">
      <w:pPr>
        <w:pStyle w:val="Odlomakpopisa"/>
        <w:numPr>
          <w:ilvl w:val="0"/>
          <w:numId w:val="2"/>
        </w:numPr>
        <w:tabs>
          <w:tab w:val="left" w:pos="361"/>
        </w:tabs>
        <w:ind w:left="116" w:right="112" w:firstLine="0"/>
        <w:rPr>
          <w:i/>
        </w:rPr>
      </w:pPr>
      <w:r>
        <w:rPr>
          <w:i/>
        </w:rPr>
        <w:t>prihod</w:t>
      </w:r>
      <w:r>
        <w:rPr>
          <w:i/>
          <w:spacing w:val="2"/>
        </w:rPr>
        <w:t xml:space="preserve"> </w:t>
      </w:r>
      <w:r>
        <w:rPr>
          <w:i/>
        </w:rPr>
        <w:t>od</w:t>
      </w:r>
      <w:r>
        <w:rPr>
          <w:i/>
          <w:spacing w:val="2"/>
        </w:rPr>
        <w:t xml:space="preserve"> </w:t>
      </w:r>
      <w:r>
        <w:rPr>
          <w:i/>
        </w:rPr>
        <w:t>dugogodišnjeg</w:t>
      </w:r>
      <w:r>
        <w:rPr>
          <w:i/>
          <w:spacing w:val="4"/>
        </w:rPr>
        <w:t xml:space="preserve"> </w:t>
      </w:r>
      <w:r>
        <w:rPr>
          <w:i/>
        </w:rPr>
        <w:t>zakupa,</w:t>
      </w:r>
      <w:r>
        <w:rPr>
          <w:i/>
          <w:spacing w:val="2"/>
        </w:rPr>
        <w:t xml:space="preserve"> </w:t>
      </w:r>
      <w:r>
        <w:rPr>
          <w:i/>
        </w:rPr>
        <w:t>zakupa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4"/>
        </w:rPr>
        <w:t xml:space="preserve"> </w:t>
      </w:r>
      <w:r>
        <w:rPr>
          <w:i/>
        </w:rPr>
        <w:t>privremenog</w:t>
      </w:r>
      <w:r>
        <w:rPr>
          <w:i/>
          <w:spacing w:val="2"/>
        </w:rPr>
        <w:t xml:space="preserve"> </w:t>
      </w:r>
      <w:r>
        <w:rPr>
          <w:i/>
        </w:rPr>
        <w:t>raspolaganja</w:t>
      </w:r>
      <w:r>
        <w:rPr>
          <w:i/>
          <w:spacing w:val="4"/>
        </w:rPr>
        <w:t xml:space="preserve"> </w:t>
      </w:r>
      <w:r>
        <w:rPr>
          <w:i/>
        </w:rPr>
        <w:t>poljoprivrednim</w:t>
      </w:r>
      <w:r>
        <w:rPr>
          <w:i/>
          <w:spacing w:val="2"/>
        </w:rPr>
        <w:t xml:space="preserve"> </w:t>
      </w:r>
      <w:r>
        <w:rPr>
          <w:i/>
        </w:rPr>
        <w:t>zemljištem</w:t>
      </w:r>
      <w:r>
        <w:rPr>
          <w:i/>
          <w:spacing w:val="2"/>
        </w:rPr>
        <w:t xml:space="preserve"> </w:t>
      </w:r>
      <w:r>
        <w:rPr>
          <w:i/>
        </w:rPr>
        <w:t>u</w:t>
      </w:r>
      <w:r>
        <w:rPr>
          <w:i/>
          <w:spacing w:val="-52"/>
        </w:rPr>
        <w:t xml:space="preserve"> </w:t>
      </w:r>
      <w:r>
        <w:rPr>
          <w:i/>
        </w:rPr>
        <w:t>vlasništvu RH</w:t>
      </w:r>
      <w:r>
        <w:rPr>
          <w:i/>
          <w:spacing w:val="-1"/>
        </w:rPr>
        <w:t xml:space="preserve"> 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iznosu od 400.000,00</w:t>
      </w:r>
      <w:r>
        <w:rPr>
          <w:i/>
          <w:spacing w:val="-3"/>
        </w:rPr>
        <w:t xml:space="preserve"> </w:t>
      </w:r>
      <w:r>
        <w:rPr>
          <w:i/>
        </w:rPr>
        <w:t>kn</w:t>
      </w:r>
    </w:p>
    <w:p w14:paraId="42AB936D" w14:textId="77777777" w:rsidR="00B613EC" w:rsidRDefault="00000000">
      <w:pPr>
        <w:pStyle w:val="Odlomakpopisa"/>
        <w:numPr>
          <w:ilvl w:val="0"/>
          <w:numId w:val="2"/>
        </w:numPr>
        <w:tabs>
          <w:tab w:val="left" w:pos="345"/>
        </w:tabs>
        <w:ind w:left="344" w:hanging="229"/>
        <w:rPr>
          <w:i/>
        </w:rPr>
      </w:pPr>
      <w:r>
        <w:rPr>
          <w:i/>
        </w:rPr>
        <w:t>prihoda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1"/>
        </w:rPr>
        <w:t xml:space="preserve"> </w:t>
      </w:r>
      <w:r>
        <w:rPr>
          <w:i/>
        </w:rPr>
        <w:t>prodaje</w:t>
      </w:r>
      <w:r>
        <w:rPr>
          <w:i/>
          <w:spacing w:val="-2"/>
        </w:rPr>
        <w:t xml:space="preserve"> </w:t>
      </w:r>
      <w:r>
        <w:rPr>
          <w:i/>
        </w:rPr>
        <w:t>poljoprivrednog</w:t>
      </w:r>
      <w:r>
        <w:rPr>
          <w:i/>
          <w:spacing w:val="1"/>
        </w:rPr>
        <w:t xml:space="preserve"> </w:t>
      </w:r>
      <w:r>
        <w:rPr>
          <w:i/>
        </w:rPr>
        <w:t>zemljišta</w:t>
      </w:r>
      <w:r>
        <w:rPr>
          <w:i/>
          <w:spacing w:val="-2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i/>
        </w:rPr>
        <w:t>vlasništvu</w:t>
      </w:r>
      <w:r>
        <w:rPr>
          <w:i/>
          <w:spacing w:val="-2"/>
        </w:rPr>
        <w:t xml:space="preserve"> </w:t>
      </w:r>
      <w:r>
        <w:rPr>
          <w:i/>
        </w:rPr>
        <w:t>RH</w:t>
      </w:r>
      <w:r>
        <w:rPr>
          <w:i/>
          <w:spacing w:val="-2"/>
        </w:rPr>
        <w:t xml:space="preserve"> 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</w:rPr>
        <w:t>iznosu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2"/>
        </w:rPr>
        <w:t xml:space="preserve"> </w:t>
      </w:r>
      <w:r>
        <w:rPr>
          <w:i/>
        </w:rPr>
        <w:t>330.000,00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4B438787" w14:textId="77777777" w:rsidR="00B613EC" w:rsidRDefault="00B613EC">
      <w:pPr>
        <w:pStyle w:val="Tijeloteksta"/>
        <w:rPr>
          <w:sz w:val="24"/>
        </w:rPr>
      </w:pPr>
    </w:p>
    <w:p w14:paraId="78B31218" w14:textId="77777777" w:rsidR="00B613EC" w:rsidRDefault="00B613EC">
      <w:pPr>
        <w:pStyle w:val="Tijeloteksta"/>
        <w:spacing w:before="11"/>
        <w:rPr>
          <w:sz w:val="19"/>
        </w:rPr>
      </w:pPr>
    </w:p>
    <w:p w14:paraId="08CA0A93" w14:textId="77777777" w:rsidR="00B613EC" w:rsidRDefault="00000000">
      <w:pPr>
        <w:pStyle w:val="Odlomakpopisa"/>
        <w:numPr>
          <w:ilvl w:val="0"/>
          <w:numId w:val="3"/>
        </w:numPr>
        <w:tabs>
          <w:tab w:val="left" w:pos="486"/>
        </w:tabs>
        <w:ind w:left="485" w:hanging="370"/>
        <w:rPr>
          <w:b/>
          <w:i/>
        </w:rPr>
      </w:pPr>
      <w:r>
        <w:rPr>
          <w:b/>
          <w:i/>
        </w:rPr>
        <w:t>NAMJENA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SREDSTAVA</w:t>
      </w:r>
    </w:p>
    <w:p w14:paraId="4A045396" w14:textId="77777777" w:rsidR="00B613EC" w:rsidRDefault="00000000">
      <w:pPr>
        <w:pStyle w:val="Tijeloteksta"/>
        <w:spacing w:before="2"/>
        <w:ind w:left="116" w:right="112"/>
        <w:jc w:val="both"/>
      </w:pPr>
      <w:r>
        <w:t>Sredstva ostvarena od prodaje, zakupa, dugogodišnjeg zakupa i privremenog korištenja državnog</w:t>
      </w:r>
      <w:r>
        <w:rPr>
          <w:spacing w:val="1"/>
        </w:rPr>
        <w:t xml:space="preserve"> </w:t>
      </w:r>
      <w:r>
        <w:t>poljoprivrednog zemljišta, te koncesije u iznosu od 694.900,00 kuna, utrošit će se u 2022. godini na</w:t>
      </w:r>
      <w:r>
        <w:rPr>
          <w:spacing w:val="1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projekte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aktivnosti:</w:t>
      </w:r>
    </w:p>
    <w:p w14:paraId="23078573" w14:textId="77777777" w:rsidR="00B613EC" w:rsidRDefault="00B613EC">
      <w:pPr>
        <w:pStyle w:val="Tijeloteksta"/>
      </w:pPr>
    </w:p>
    <w:p w14:paraId="72974C17" w14:textId="77777777" w:rsidR="00B613EC" w:rsidRDefault="00000000">
      <w:pPr>
        <w:pStyle w:val="Naslov1"/>
        <w:numPr>
          <w:ilvl w:val="1"/>
          <w:numId w:val="3"/>
        </w:numPr>
        <w:tabs>
          <w:tab w:val="left" w:pos="477"/>
        </w:tabs>
        <w:spacing w:line="253" w:lineRule="exact"/>
        <w:ind w:hanging="361"/>
        <w:rPr>
          <w:u w:val="none"/>
        </w:rPr>
      </w:pPr>
      <w:r>
        <w:rPr>
          <w:u w:val="thick"/>
        </w:rPr>
        <w:t>Katastarsko-geodetske</w:t>
      </w:r>
      <w:r>
        <w:rPr>
          <w:spacing w:val="-3"/>
          <w:u w:val="thick"/>
        </w:rPr>
        <w:t xml:space="preserve"> </w:t>
      </w:r>
      <w:r>
        <w:rPr>
          <w:u w:val="thick"/>
        </w:rPr>
        <w:t>izmjere</w:t>
      </w:r>
      <w:r>
        <w:rPr>
          <w:spacing w:val="-5"/>
          <w:u w:val="thick"/>
        </w:rPr>
        <w:t xml:space="preserve"> </w:t>
      </w:r>
      <w:r>
        <w:rPr>
          <w:u w:val="thick"/>
        </w:rPr>
        <w:t>zemljišta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5"/>
          <w:u w:val="thick"/>
        </w:rPr>
        <w:t xml:space="preserve"> </w:t>
      </w:r>
      <w:r>
        <w:rPr>
          <w:u w:val="thick"/>
        </w:rPr>
        <w:t>sređivanje</w:t>
      </w:r>
      <w:r>
        <w:rPr>
          <w:spacing w:val="-4"/>
          <w:u w:val="thick"/>
        </w:rPr>
        <w:t xml:space="preserve"> </w:t>
      </w:r>
      <w:r>
        <w:rPr>
          <w:u w:val="thick"/>
        </w:rPr>
        <w:t>zemljišnih</w:t>
      </w:r>
      <w:r>
        <w:rPr>
          <w:spacing w:val="-5"/>
          <w:u w:val="thick"/>
        </w:rPr>
        <w:t xml:space="preserve"> </w:t>
      </w:r>
      <w:r>
        <w:rPr>
          <w:u w:val="thick"/>
        </w:rPr>
        <w:t>knjiga</w:t>
      </w:r>
    </w:p>
    <w:p w14:paraId="314EFADA" w14:textId="1BDEAE81" w:rsidR="00B613EC" w:rsidRDefault="00000000">
      <w:pPr>
        <w:pStyle w:val="Tijeloteksta"/>
        <w:tabs>
          <w:tab w:val="left" w:leader="dot" w:pos="7785"/>
        </w:tabs>
        <w:ind w:left="116" w:right="115"/>
        <w:jc w:val="both"/>
      </w:pPr>
      <w:r>
        <w:t>Za geodetsko-katastarske usluge vezane uz izmjeru zemljišta i sređivanje zemljišnih knjiga planira se</w:t>
      </w:r>
      <w:r>
        <w:rPr>
          <w:spacing w:val="1"/>
        </w:rPr>
        <w:t xml:space="preserve"> </w:t>
      </w:r>
      <w:r>
        <w:t>utrošiti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</w:t>
      </w:r>
      <w:r w:rsidR="00D97A94">
        <w:t>2</w:t>
      </w:r>
      <w:r>
        <w:t>.</w:t>
      </w:r>
      <w:r>
        <w:rPr>
          <w:spacing w:val="-1"/>
        </w:rPr>
        <w:t xml:space="preserve"> </w:t>
      </w:r>
      <w:r>
        <w:t>godini</w:t>
      </w:r>
      <w:r>
        <w:tab/>
        <w:t>47.000,00 kn</w:t>
      </w:r>
    </w:p>
    <w:p w14:paraId="3DFA57A2" w14:textId="77777777" w:rsidR="00B613EC" w:rsidRDefault="00B613EC">
      <w:pPr>
        <w:pStyle w:val="Tijeloteksta"/>
        <w:spacing w:before="11"/>
        <w:rPr>
          <w:sz w:val="21"/>
        </w:rPr>
      </w:pPr>
    </w:p>
    <w:p w14:paraId="4800C4E8" w14:textId="77777777" w:rsidR="00B613EC" w:rsidRDefault="00000000">
      <w:pPr>
        <w:pStyle w:val="Naslov1"/>
        <w:numPr>
          <w:ilvl w:val="1"/>
          <w:numId w:val="3"/>
        </w:numPr>
        <w:tabs>
          <w:tab w:val="left" w:pos="477"/>
        </w:tabs>
        <w:ind w:hanging="361"/>
        <w:rPr>
          <w:u w:val="none"/>
        </w:rPr>
      </w:pPr>
      <w:r>
        <w:rPr>
          <w:u w:val="thick"/>
        </w:rPr>
        <w:t>Podmirenje</w:t>
      </w:r>
      <w:r>
        <w:rPr>
          <w:spacing w:val="-1"/>
          <w:u w:val="thick"/>
        </w:rPr>
        <w:t xml:space="preserve"> </w:t>
      </w:r>
      <w:r>
        <w:rPr>
          <w:u w:val="thick"/>
        </w:rPr>
        <w:t>dijela</w:t>
      </w:r>
      <w:r>
        <w:rPr>
          <w:spacing w:val="-4"/>
          <w:u w:val="thick"/>
        </w:rPr>
        <w:t xml:space="preserve"> </w:t>
      </w:r>
      <w:r>
        <w:rPr>
          <w:u w:val="thick"/>
        </w:rPr>
        <w:t>stvarnih</w:t>
      </w:r>
      <w:r>
        <w:rPr>
          <w:spacing w:val="-3"/>
          <w:u w:val="thick"/>
        </w:rPr>
        <w:t xml:space="preserve"> </w:t>
      </w:r>
      <w:r>
        <w:rPr>
          <w:u w:val="thick"/>
        </w:rPr>
        <w:t>troškova</w:t>
      </w:r>
      <w:r>
        <w:rPr>
          <w:spacing w:val="-1"/>
          <w:u w:val="thick"/>
        </w:rPr>
        <w:t xml:space="preserve"> </w:t>
      </w:r>
      <w:r>
        <w:rPr>
          <w:u w:val="thick"/>
        </w:rPr>
        <w:t>u</w:t>
      </w:r>
      <w:r>
        <w:rPr>
          <w:spacing w:val="-2"/>
          <w:u w:val="thick"/>
        </w:rPr>
        <w:t xml:space="preserve"> </w:t>
      </w:r>
      <w:r>
        <w:rPr>
          <w:u w:val="thick"/>
        </w:rPr>
        <w:t>vezi</w:t>
      </w:r>
      <w:r>
        <w:rPr>
          <w:spacing w:val="1"/>
          <w:u w:val="thick"/>
        </w:rPr>
        <w:t xml:space="preserve"> </w:t>
      </w:r>
      <w:r>
        <w:rPr>
          <w:u w:val="thick"/>
        </w:rPr>
        <w:t>s</w:t>
      </w:r>
      <w:r>
        <w:rPr>
          <w:spacing w:val="-3"/>
          <w:u w:val="thick"/>
        </w:rPr>
        <w:t xml:space="preserve"> </w:t>
      </w:r>
      <w:r>
        <w:rPr>
          <w:u w:val="thick"/>
        </w:rPr>
        <w:t>provedbom</w:t>
      </w:r>
      <w:r>
        <w:rPr>
          <w:spacing w:val="1"/>
          <w:u w:val="thick"/>
        </w:rPr>
        <w:t xml:space="preserve"> </w:t>
      </w:r>
      <w:r>
        <w:rPr>
          <w:u w:val="thick"/>
        </w:rPr>
        <w:t>Zakona</w:t>
      </w:r>
    </w:p>
    <w:p w14:paraId="608ED710" w14:textId="77777777" w:rsidR="00B613EC" w:rsidRDefault="00000000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769"/>
        </w:tabs>
        <w:spacing w:before="3" w:line="269" w:lineRule="exact"/>
        <w:ind w:hanging="349"/>
        <w:rPr>
          <w:i/>
        </w:rPr>
      </w:pPr>
      <w:r>
        <w:rPr>
          <w:i/>
        </w:rPr>
        <w:t>Plaća</w:t>
      </w:r>
      <w:r>
        <w:rPr>
          <w:i/>
          <w:spacing w:val="-1"/>
        </w:rPr>
        <w:t xml:space="preserve"> </w:t>
      </w:r>
      <w:r>
        <w:rPr>
          <w:i/>
        </w:rPr>
        <w:t>djelatnika JUO</w:t>
      </w:r>
      <w:r>
        <w:rPr>
          <w:i/>
        </w:rPr>
        <w:tab/>
        <w:t>30.000,00</w:t>
      </w:r>
      <w:r>
        <w:rPr>
          <w:i/>
          <w:spacing w:val="-3"/>
        </w:rPr>
        <w:t xml:space="preserve"> </w:t>
      </w:r>
      <w:r>
        <w:rPr>
          <w:i/>
        </w:rPr>
        <w:t>kn</w:t>
      </w:r>
    </w:p>
    <w:p w14:paraId="62DD7865" w14:textId="77777777" w:rsidR="00B613EC" w:rsidRDefault="00000000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795"/>
        </w:tabs>
        <w:spacing w:line="269" w:lineRule="exact"/>
        <w:ind w:hanging="349"/>
        <w:rPr>
          <w:i/>
        </w:rPr>
      </w:pPr>
      <w:r>
        <w:rPr>
          <w:i/>
        </w:rPr>
        <w:t>Naknade</w:t>
      </w:r>
      <w:r>
        <w:rPr>
          <w:i/>
          <w:spacing w:val="-1"/>
        </w:rPr>
        <w:t xml:space="preserve"> </w:t>
      </w:r>
      <w:r>
        <w:rPr>
          <w:i/>
        </w:rPr>
        <w:t>povjerenstvu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provedbu</w:t>
      </w:r>
      <w:r>
        <w:rPr>
          <w:i/>
          <w:spacing w:val="-1"/>
        </w:rPr>
        <w:t xml:space="preserve"> </w:t>
      </w:r>
      <w:r>
        <w:rPr>
          <w:i/>
        </w:rPr>
        <w:t>natječaja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zakup</w:t>
      </w:r>
      <w:r>
        <w:rPr>
          <w:i/>
        </w:rPr>
        <w:tab/>
        <w:t>1.000,00</w:t>
      </w:r>
      <w:r>
        <w:rPr>
          <w:i/>
          <w:spacing w:val="-1"/>
        </w:rPr>
        <w:t xml:space="preserve"> </w:t>
      </w:r>
      <w:r>
        <w:rPr>
          <w:i/>
        </w:rPr>
        <w:t>kn</w:t>
      </w:r>
    </w:p>
    <w:p w14:paraId="6560B6FF" w14:textId="77777777" w:rsidR="00B613EC" w:rsidRDefault="00B613EC">
      <w:pPr>
        <w:pStyle w:val="Tijeloteksta"/>
        <w:spacing w:before="8"/>
        <w:rPr>
          <w:sz w:val="21"/>
        </w:rPr>
      </w:pPr>
    </w:p>
    <w:p w14:paraId="4A593B96" w14:textId="77777777" w:rsidR="00B613EC" w:rsidRDefault="00000000">
      <w:pPr>
        <w:pStyle w:val="Naslov1"/>
        <w:numPr>
          <w:ilvl w:val="1"/>
          <w:numId w:val="3"/>
        </w:numPr>
        <w:tabs>
          <w:tab w:val="left" w:pos="477"/>
        </w:tabs>
        <w:spacing w:line="252" w:lineRule="exact"/>
        <w:ind w:hanging="361"/>
        <w:rPr>
          <w:u w:val="none"/>
        </w:rPr>
      </w:pPr>
      <w:r>
        <w:rPr>
          <w:u w:val="thick"/>
        </w:rPr>
        <w:t>Razminiranje</w:t>
      </w:r>
      <w:r>
        <w:rPr>
          <w:spacing w:val="-5"/>
          <w:u w:val="thick"/>
        </w:rPr>
        <w:t xml:space="preserve"> </w:t>
      </w:r>
      <w:r>
        <w:rPr>
          <w:u w:val="thick"/>
        </w:rPr>
        <w:t>zemljišta</w:t>
      </w:r>
    </w:p>
    <w:p w14:paraId="5C4FD95C" w14:textId="77777777" w:rsidR="00B613EC" w:rsidRDefault="00000000">
      <w:pPr>
        <w:pStyle w:val="Tijeloteksta"/>
        <w:ind w:left="116" w:right="112"/>
        <w:jc w:val="both"/>
      </w:pPr>
      <w:r>
        <w:t>Na području Općine Vuka nema minski sumnjivih područja, te se ne planira utrošak sredstava za tu</w:t>
      </w:r>
      <w:r>
        <w:rPr>
          <w:spacing w:val="1"/>
        </w:rPr>
        <w:t xml:space="preserve"> </w:t>
      </w:r>
      <w:r>
        <w:t>namjenu.</w:t>
      </w:r>
    </w:p>
    <w:p w14:paraId="7E527F87" w14:textId="77777777" w:rsidR="00B613EC" w:rsidRDefault="00B613EC">
      <w:pPr>
        <w:pStyle w:val="Tijeloteksta"/>
        <w:spacing w:before="2"/>
      </w:pPr>
    </w:p>
    <w:p w14:paraId="3DF34778" w14:textId="77777777" w:rsidR="00B613EC" w:rsidRDefault="00000000">
      <w:pPr>
        <w:pStyle w:val="Naslov1"/>
        <w:numPr>
          <w:ilvl w:val="1"/>
          <w:numId w:val="3"/>
        </w:numPr>
        <w:tabs>
          <w:tab w:val="left" w:pos="477"/>
        </w:tabs>
        <w:ind w:right="110"/>
        <w:jc w:val="both"/>
        <w:rPr>
          <w:u w:val="none"/>
        </w:rPr>
      </w:pPr>
      <w:r>
        <w:rPr>
          <w:u w:val="thick"/>
        </w:rPr>
        <w:t>Uređenje</w:t>
      </w:r>
      <w:r>
        <w:rPr>
          <w:spacing w:val="1"/>
          <w:u w:val="thick"/>
        </w:rPr>
        <w:t xml:space="preserve"> </w:t>
      </w:r>
      <w:r>
        <w:rPr>
          <w:u w:val="thick"/>
        </w:rPr>
        <w:t>ruralnog</w:t>
      </w:r>
      <w:r>
        <w:rPr>
          <w:spacing w:val="1"/>
          <w:u w:val="thick"/>
        </w:rPr>
        <w:t xml:space="preserve"> </w:t>
      </w:r>
      <w:r>
        <w:rPr>
          <w:u w:val="thick"/>
        </w:rPr>
        <w:t>prostora</w:t>
      </w:r>
      <w:r>
        <w:rPr>
          <w:spacing w:val="1"/>
          <w:u w:val="thick"/>
        </w:rPr>
        <w:t xml:space="preserve"> </w:t>
      </w:r>
      <w:r>
        <w:rPr>
          <w:u w:val="thick"/>
        </w:rPr>
        <w:t>izgradnjom</w:t>
      </w:r>
      <w:r>
        <w:rPr>
          <w:spacing w:val="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održavanjem</w:t>
      </w:r>
      <w:r>
        <w:rPr>
          <w:spacing w:val="1"/>
          <w:u w:val="thick"/>
        </w:rPr>
        <w:t xml:space="preserve"> </w:t>
      </w:r>
      <w:r>
        <w:rPr>
          <w:u w:val="thick"/>
        </w:rPr>
        <w:t>ruralne</w:t>
      </w:r>
      <w:r>
        <w:rPr>
          <w:spacing w:val="1"/>
          <w:u w:val="thick"/>
        </w:rPr>
        <w:t xml:space="preserve"> </w:t>
      </w:r>
      <w:r>
        <w:rPr>
          <w:u w:val="thick"/>
        </w:rPr>
        <w:t>infrastrukture</w:t>
      </w:r>
      <w:r>
        <w:rPr>
          <w:spacing w:val="1"/>
          <w:u w:val="thick"/>
        </w:rPr>
        <w:t xml:space="preserve"> </w:t>
      </w:r>
      <w:r>
        <w:rPr>
          <w:u w:val="thick"/>
        </w:rPr>
        <w:t>vezane</w:t>
      </w:r>
      <w:r>
        <w:rPr>
          <w:spacing w:val="1"/>
          <w:u w:val="thick"/>
        </w:rPr>
        <w:t xml:space="preserve"> </w:t>
      </w:r>
      <w:r>
        <w:rPr>
          <w:u w:val="thick"/>
        </w:rPr>
        <w:t>za</w:t>
      </w:r>
      <w:r>
        <w:rPr>
          <w:spacing w:val="1"/>
          <w:u w:val="none"/>
        </w:rPr>
        <w:t xml:space="preserve"> </w:t>
      </w:r>
      <w:r>
        <w:rPr>
          <w:u w:val="thick"/>
        </w:rPr>
        <w:t>poljoprivredu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akvakulturu</w:t>
      </w:r>
    </w:p>
    <w:p w14:paraId="39098FF3" w14:textId="77777777" w:rsidR="00B613EC" w:rsidRDefault="00000000">
      <w:pPr>
        <w:pStyle w:val="Tijeloteksta"/>
        <w:ind w:left="116" w:right="110"/>
        <w:jc w:val="both"/>
      </w:pPr>
      <w:r>
        <w:t>Izgradnja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ruralne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vezane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poljoprivredu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sanaciju poljskih putova u naseljima Općine Vuka koje se koriste za ulazak u naselje i prometovanje</w:t>
      </w:r>
      <w:r>
        <w:rPr>
          <w:spacing w:val="1"/>
        </w:rPr>
        <w:t xml:space="preserve"> </w:t>
      </w:r>
      <w:r>
        <w:t>poljoprivredne mehanizacije (traktori, kombajni, specijalizirana oprema za berbu, kamioni za odvoz</w:t>
      </w:r>
      <w:r>
        <w:rPr>
          <w:spacing w:val="1"/>
        </w:rPr>
        <w:t xml:space="preserve"> </w:t>
      </w:r>
      <w:r>
        <w:t>poljoprivrednih</w:t>
      </w:r>
      <w:r>
        <w:rPr>
          <w:spacing w:val="-1"/>
        </w:rPr>
        <w:t xml:space="preserve"> </w:t>
      </w:r>
      <w:r>
        <w:t>proizvoda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dr.).</w:t>
      </w:r>
    </w:p>
    <w:p w14:paraId="3EE43073" w14:textId="77777777" w:rsidR="00B613EC" w:rsidRDefault="00000000">
      <w:pPr>
        <w:pStyle w:val="Tijeloteksta"/>
        <w:ind w:left="116"/>
        <w:jc w:val="both"/>
      </w:pPr>
      <w:r>
        <w:t>U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planira</w:t>
      </w:r>
      <w:r>
        <w:rPr>
          <w:spacing w:val="-1"/>
        </w:rPr>
        <w:t xml:space="preserve"> </w:t>
      </w:r>
      <w:r>
        <w:t>se:</w:t>
      </w:r>
    </w:p>
    <w:p w14:paraId="53237714" w14:textId="77777777" w:rsidR="00B613EC" w:rsidRDefault="00000000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982"/>
        </w:tabs>
        <w:spacing w:line="269" w:lineRule="exact"/>
        <w:ind w:hanging="351"/>
        <w:rPr>
          <w:i/>
        </w:rPr>
      </w:pPr>
      <w:r>
        <w:rPr>
          <w:i/>
        </w:rPr>
        <w:t>održavanje</w:t>
      </w:r>
      <w:r>
        <w:rPr>
          <w:i/>
          <w:spacing w:val="-3"/>
        </w:rPr>
        <w:t xml:space="preserve"> </w:t>
      </w:r>
      <w:r>
        <w:rPr>
          <w:i/>
        </w:rPr>
        <w:t>kanalske</w:t>
      </w:r>
      <w:r>
        <w:rPr>
          <w:i/>
          <w:spacing w:val="-2"/>
        </w:rPr>
        <w:t xml:space="preserve"> </w:t>
      </w:r>
      <w:r>
        <w:rPr>
          <w:i/>
        </w:rPr>
        <w:t>mreže</w:t>
      </w:r>
      <w:r>
        <w:rPr>
          <w:i/>
        </w:rPr>
        <w:tab/>
        <w:t>5.000,00</w:t>
      </w:r>
      <w:r>
        <w:rPr>
          <w:i/>
          <w:spacing w:val="1"/>
        </w:rPr>
        <w:t xml:space="preserve"> </w:t>
      </w:r>
      <w:r>
        <w:rPr>
          <w:i/>
        </w:rPr>
        <w:t>kn</w:t>
      </w:r>
    </w:p>
    <w:p w14:paraId="129C292A" w14:textId="77777777" w:rsidR="00B613EC" w:rsidRDefault="00000000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8001"/>
        </w:tabs>
        <w:spacing w:line="269" w:lineRule="exact"/>
        <w:ind w:hanging="351"/>
        <w:rPr>
          <w:i/>
        </w:rPr>
      </w:pPr>
      <w:r>
        <w:rPr>
          <w:i/>
        </w:rPr>
        <w:t>zimsko</w:t>
      </w:r>
      <w:r>
        <w:rPr>
          <w:i/>
          <w:spacing w:val="-6"/>
        </w:rPr>
        <w:t xml:space="preserve"> </w:t>
      </w:r>
      <w:r>
        <w:rPr>
          <w:i/>
        </w:rPr>
        <w:t>održavanje</w:t>
      </w:r>
      <w:r>
        <w:rPr>
          <w:i/>
          <w:spacing w:val="-2"/>
        </w:rPr>
        <w:t xml:space="preserve"> </w:t>
      </w:r>
      <w:r>
        <w:rPr>
          <w:i/>
        </w:rPr>
        <w:t>nerazvrstanih</w:t>
      </w:r>
      <w:r>
        <w:rPr>
          <w:i/>
          <w:spacing w:val="-2"/>
        </w:rPr>
        <w:t xml:space="preserve"> </w:t>
      </w:r>
      <w:r>
        <w:rPr>
          <w:i/>
        </w:rPr>
        <w:t>cesta</w:t>
      </w:r>
      <w:r>
        <w:rPr>
          <w:i/>
        </w:rPr>
        <w:tab/>
        <w:t>8.500,00</w:t>
      </w:r>
      <w:r>
        <w:rPr>
          <w:i/>
          <w:spacing w:val="1"/>
        </w:rPr>
        <w:t xml:space="preserve"> </w:t>
      </w:r>
      <w:r>
        <w:rPr>
          <w:i/>
        </w:rPr>
        <w:t>kn</w:t>
      </w:r>
    </w:p>
    <w:p w14:paraId="0BE3DD25" w14:textId="77777777" w:rsidR="00B613EC" w:rsidRDefault="00000000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709"/>
        </w:tabs>
        <w:spacing w:line="269" w:lineRule="exact"/>
        <w:ind w:hanging="351"/>
        <w:rPr>
          <w:i/>
        </w:rPr>
      </w:pPr>
      <w:r>
        <w:rPr>
          <w:i/>
        </w:rPr>
        <w:t>rekonstrukcija</w:t>
      </w:r>
      <w:r>
        <w:rPr>
          <w:i/>
          <w:spacing w:val="-3"/>
        </w:rPr>
        <w:t xml:space="preserve"> </w:t>
      </w:r>
      <w:r>
        <w:rPr>
          <w:i/>
        </w:rPr>
        <w:t>pješačkih</w:t>
      </w:r>
      <w:r>
        <w:rPr>
          <w:i/>
          <w:spacing w:val="-3"/>
        </w:rPr>
        <w:t xml:space="preserve"> </w:t>
      </w:r>
      <w:r>
        <w:rPr>
          <w:i/>
        </w:rPr>
        <w:t>staza</w:t>
      </w:r>
      <w:r>
        <w:rPr>
          <w:i/>
        </w:rPr>
        <w:tab/>
        <w:t>330.000,00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3FA7805A" w14:textId="77777777" w:rsidR="00B613EC" w:rsidRDefault="00B613EC">
      <w:pPr>
        <w:pStyle w:val="Tijeloteksta"/>
        <w:spacing w:before="10"/>
        <w:rPr>
          <w:sz w:val="21"/>
        </w:rPr>
      </w:pPr>
    </w:p>
    <w:p w14:paraId="17F3C11C" w14:textId="77777777" w:rsidR="00B613EC" w:rsidRDefault="00000000">
      <w:pPr>
        <w:pStyle w:val="Naslov1"/>
        <w:numPr>
          <w:ilvl w:val="1"/>
          <w:numId w:val="3"/>
        </w:numPr>
        <w:tabs>
          <w:tab w:val="left" w:pos="477"/>
        </w:tabs>
        <w:spacing w:line="252" w:lineRule="exact"/>
        <w:ind w:hanging="361"/>
        <w:rPr>
          <w:u w:val="none"/>
        </w:rPr>
      </w:pPr>
      <w:r>
        <w:rPr>
          <w:u w:val="thick"/>
        </w:rPr>
        <w:t>Uređenje</w:t>
      </w:r>
      <w:r>
        <w:rPr>
          <w:spacing w:val="-3"/>
          <w:u w:val="thick"/>
        </w:rPr>
        <w:t xml:space="preserve"> </w:t>
      </w:r>
      <w:r>
        <w:rPr>
          <w:u w:val="thick"/>
        </w:rPr>
        <w:t>zemljišta</w:t>
      </w:r>
      <w:r>
        <w:rPr>
          <w:spacing w:val="-2"/>
          <w:u w:val="thick"/>
        </w:rPr>
        <w:t xml:space="preserve"> </w:t>
      </w:r>
      <w:r>
        <w:rPr>
          <w:u w:val="thick"/>
        </w:rPr>
        <w:t>u</w:t>
      </w:r>
      <w:r>
        <w:rPr>
          <w:spacing w:val="-2"/>
          <w:u w:val="thick"/>
        </w:rPr>
        <w:t xml:space="preserve"> </w:t>
      </w:r>
      <w:r>
        <w:rPr>
          <w:u w:val="thick"/>
        </w:rPr>
        <w:t>postupku</w:t>
      </w:r>
      <w:r>
        <w:rPr>
          <w:spacing w:val="-2"/>
          <w:u w:val="thick"/>
        </w:rPr>
        <w:t xml:space="preserve"> </w:t>
      </w:r>
      <w:r>
        <w:rPr>
          <w:u w:val="thick"/>
        </w:rPr>
        <w:t>komasacije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hidromelioracije</w:t>
      </w:r>
    </w:p>
    <w:p w14:paraId="7D43FC6D" w14:textId="77777777" w:rsidR="00B613EC" w:rsidRDefault="00000000">
      <w:pPr>
        <w:pStyle w:val="Tijeloteksta"/>
        <w:tabs>
          <w:tab w:val="left" w:leader="dot" w:pos="7826"/>
        </w:tabs>
        <w:spacing w:line="252" w:lineRule="exact"/>
        <w:ind w:left="116"/>
      </w:pPr>
      <w:r>
        <w:t>Izrada</w:t>
      </w:r>
      <w:r>
        <w:rPr>
          <w:spacing w:val="-2"/>
        </w:rPr>
        <w:t xml:space="preserve"> </w:t>
      </w:r>
      <w:r>
        <w:t>idejnog</w:t>
      </w:r>
      <w:r>
        <w:rPr>
          <w:spacing w:val="-2"/>
        </w:rPr>
        <w:t xml:space="preserve"> </w:t>
      </w:r>
      <w:r>
        <w:t>rješenja</w:t>
      </w:r>
      <w:r>
        <w:rPr>
          <w:spacing w:val="-4"/>
        </w:rPr>
        <w:t xml:space="preserve"> </w:t>
      </w:r>
      <w:r>
        <w:t>komasacije</w:t>
      </w:r>
      <w:r>
        <w:tab/>
        <w:t>100.000,00 kn</w:t>
      </w:r>
    </w:p>
    <w:p w14:paraId="3437D6B6" w14:textId="77777777" w:rsidR="00B613EC" w:rsidRDefault="00B613EC">
      <w:pPr>
        <w:spacing w:line="252" w:lineRule="exact"/>
        <w:sectPr w:rsidR="00B613EC">
          <w:headerReference w:type="default" r:id="rId7"/>
          <w:type w:val="continuous"/>
          <w:pgSz w:w="11910" w:h="16840"/>
          <w:pgMar w:top="1320" w:right="1300" w:bottom="280" w:left="1300" w:header="751" w:footer="720" w:gutter="0"/>
          <w:pgNumType w:start="1"/>
          <w:cols w:space="720"/>
        </w:sectPr>
      </w:pPr>
    </w:p>
    <w:p w14:paraId="5D34DA5C" w14:textId="77777777" w:rsidR="00B613EC" w:rsidRDefault="00000000">
      <w:pPr>
        <w:pStyle w:val="Naslov1"/>
        <w:numPr>
          <w:ilvl w:val="1"/>
          <w:numId w:val="3"/>
        </w:numPr>
        <w:tabs>
          <w:tab w:val="left" w:pos="477"/>
        </w:tabs>
        <w:spacing w:before="81"/>
        <w:ind w:hanging="361"/>
        <w:rPr>
          <w:u w:val="none"/>
        </w:rPr>
      </w:pPr>
      <w:r>
        <w:rPr>
          <w:u w:val="thick"/>
        </w:rPr>
        <w:lastRenderedPageBreak/>
        <w:t>Očuvanje</w:t>
      </w:r>
      <w:r>
        <w:rPr>
          <w:spacing w:val="-4"/>
          <w:u w:val="thick"/>
        </w:rPr>
        <w:t xml:space="preserve"> </w:t>
      </w:r>
      <w:r>
        <w:rPr>
          <w:u w:val="thick"/>
        </w:rPr>
        <w:t>ugroženih</w:t>
      </w:r>
      <w:r>
        <w:rPr>
          <w:spacing w:val="-4"/>
          <w:u w:val="thick"/>
        </w:rPr>
        <w:t xml:space="preserve"> </w:t>
      </w:r>
      <w:r>
        <w:rPr>
          <w:u w:val="thick"/>
        </w:rPr>
        <w:t>područja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očuvanje</w:t>
      </w:r>
      <w:r>
        <w:rPr>
          <w:spacing w:val="-1"/>
          <w:u w:val="thick"/>
        </w:rPr>
        <w:t xml:space="preserve"> </w:t>
      </w:r>
      <w:r>
        <w:rPr>
          <w:u w:val="thick"/>
        </w:rPr>
        <w:t>biološke</w:t>
      </w:r>
      <w:r>
        <w:rPr>
          <w:spacing w:val="-1"/>
          <w:u w:val="thick"/>
        </w:rPr>
        <w:t xml:space="preserve"> </w:t>
      </w:r>
      <w:r>
        <w:rPr>
          <w:u w:val="thick"/>
        </w:rPr>
        <w:t>raznolikosti</w:t>
      </w:r>
    </w:p>
    <w:p w14:paraId="4FA9D7E2" w14:textId="77777777" w:rsidR="00B613EC" w:rsidRDefault="00000000">
      <w:pPr>
        <w:pStyle w:val="Tijeloteksta"/>
        <w:spacing w:before="2"/>
        <w:ind w:left="116"/>
      </w:pPr>
      <w:r>
        <w:t>U</w:t>
      </w:r>
      <w:r>
        <w:rPr>
          <w:spacing w:val="16"/>
        </w:rPr>
        <w:t xml:space="preserve"> </w:t>
      </w:r>
      <w:r>
        <w:t>2022.</w:t>
      </w:r>
      <w:r>
        <w:rPr>
          <w:spacing w:val="15"/>
        </w:rPr>
        <w:t xml:space="preserve"> </w:t>
      </w:r>
      <w:r>
        <w:t>godini</w:t>
      </w:r>
      <w:r>
        <w:rPr>
          <w:spacing w:val="16"/>
        </w:rPr>
        <w:t xml:space="preserve"> </w:t>
      </w:r>
      <w:r>
        <w:t>će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provoditi</w:t>
      </w:r>
      <w:r>
        <w:rPr>
          <w:spacing w:val="19"/>
        </w:rPr>
        <w:t xml:space="preserve"> </w:t>
      </w:r>
      <w:r>
        <w:t>mjere</w:t>
      </w:r>
      <w:r>
        <w:rPr>
          <w:spacing w:val="16"/>
        </w:rPr>
        <w:t xml:space="preserve"> </w:t>
      </w:r>
      <w:r>
        <w:t>zaštite</w:t>
      </w:r>
      <w:r>
        <w:rPr>
          <w:spacing w:val="16"/>
        </w:rPr>
        <w:t xml:space="preserve"> </w:t>
      </w:r>
      <w:r>
        <w:t>pučanstva</w:t>
      </w:r>
      <w:r>
        <w:rPr>
          <w:spacing w:val="18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zaraznih</w:t>
      </w:r>
      <w:r>
        <w:rPr>
          <w:spacing w:val="15"/>
        </w:rPr>
        <w:t xml:space="preserve"> </w:t>
      </w:r>
      <w:r>
        <w:t>bolesti</w:t>
      </w:r>
      <w:r>
        <w:rPr>
          <w:spacing w:val="16"/>
        </w:rPr>
        <w:t xml:space="preserve"> </w:t>
      </w:r>
      <w:r>
        <w:t>koje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mogu</w:t>
      </w:r>
      <w:r>
        <w:rPr>
          <w:spacing w:val="15"/>
        </w:rPr>
        <w:t xml:space="preserve"> </w:t>
      </w:r>
      <w:r>
        <w:t>prenijeti</w:t>
      </w:r>
      <w:r>
        <w:rPr>
          <w:spacing w:val="16"/>
        </w:rPr>
        <w:t xml:space="preserve"> </w:t>
      </w:r>
      <w:r>
        <w:t>sa</w:t>
      </w:r>
      <w:r>
        <w:rPr>
          <w:spacing w:val="-52"/>
        </w:rPr>
        <w:t xml:space="preserve"> </w:t>
      </w:r>
      <w:r>
        <w:t>životinja</w:t>
      </w:r>
      <w:r>
        <w:rPr>
          <w:spacing w:val="-1"/>
        </w:rPr>
        <w:t xml:space="preserve"> </w:t>
      </w:r>
      <w:r>
        <w:t>na ljude.</w:t>
      </w:r>
    </w:p>
    <w:p w14:paraId="41CBD87C" w14:textId="77777777" w:rsidR="00B613EC" w:rsidRDefault="00000000">
      <w:pPr>
        <w:pStyle w:val="Odlomakpopisa"/>
        <w:numPr>
          <w:ilvl w:val="0"/>
          <w:numId w:val="1"/>
        </w:numPr>
        <w:tabs>
          <w:tab w:val="left" w:pos="824"/>
          <w:tab w:val="left" w:pos="825"/>
          <w:tab w:val="left" w:leader="dot" w:pos="7855"/>
        </w:tabs>
        <w:spacing w:line="253" w:lineRule="exact"/>
        <w:ind w:hanging="709"/>
        <w:rPr>
          <w:i/>
        </w:rPr>
      </w:pPr>
      <w:r>
        <w:rPr>
          <w:i/>
        </w:rPr>
        <w:t>Provođenje</w:t>
      </w:r>
      <w:r>
        <w:rPr>
          <w:i/>
          <w:spacing w:val="-4"/>
        </w:rPr>
        <w:t xml:space="preserve"> </w:t>
      </w:r>
      <w:r>
        <w:rPr>
          <w:i/>
        </w:rPr>
        <w:t>deratizacije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dezinsekcije…</w:t>
      </w:r>
      <w:r>
        <w:rPr>
          <w:i/>
        </w:rPr>
        <w:tab/>
        <w:t>31.200,00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443CEFA7" w14:textId="77777777" w:rsidR="00B613EC" w:rsidRDefault="00000000">
      <w:pPr>
        <w:pStyle w:val="Odlomakpopisa"/>
        <w:numPr>
          <w:ilvl w:val="0"/>
          <w:numId w:val="1"/>
        </w:numPr>
        <w:tabs>
          <w:tab w:val="left" w:pos="855"/>
          <w:tab w:val="left" w:pos="856"/>
          <w:tab w:val="left" w:leader="dot" w:pos="7891"/>
        </w:tabs>
        <w:spacing w:line="275" w:lineRule="exact"/>
        <w:ind w:left="855" w:hanging="740"/>
        <w:rPr>
          <w:i/>
          <w:sz w:val="24"/>
        </w:rPr>
      </w:pPr>
      <w:r>
        <w:rPr>
          <w:i/>
          <w:sz w:val="24"/>
        </w:rPr>
        <w:t>provedba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zaštite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divljači</w:t>
      </w:r>
      <w:r>
        <w:rPr>
          <w:i/>
          <w:sz w:val="24"/>
        </w:rPr>
        <w:tab/>
        <w:t>5.200,00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kn</w:t>
      </w:r>
    </w:p>
    <w:p w14:paraId="70C2B501" w14:textId="77777777" w:rsidR="00B613EC" w:rsidRDefault="00000000">
      <w:pPr>
        <w:pStyle w:val="Odlomakpopisa"/>
        <w:numPr>
          <w:ilvl w:val="0"/>
          <w:numId w:val="1"/>
        </w:numPr>
        <w:tabs>
          <w:tab w:val="left" w:pos="824"/>
          <w:tab w:val="left" w:pos="825"/>
          <w:tab w:val="left" w:leader="dot" w:pos="7819"/>
        </w:tabs>
        <w:spacing w:line="253" w:lineRule="exact"/>
        <w:ind w:hanging="709"/>
        <w:rPr>
          <w:i/>
        </w:rPr>
      </w:pPr>
      <w:r>
        <w:rPr>
          <w:i/>
        </w:rPr>
        <w:t>Zbrinjavanje</w:t>
      </w:r>
      <w:r>
        <w:rPr>
          <w:i/>
          <w:spacing w:val="-4"/>
        </w:rPr>
        <w:t xml:space="preserve"> </w:t>
      </w:r>
      <w:r>
        <w:rPr>
          <w:i/>
        </w:rPr>
        <w:t>uginule</w:t>
      </w:r>
      <w:r>
        <w:rPr>
          <w:i/>
          <w:spacing w:val="-4"/>
        </w:rPr>
        <w:t xml:space="preserve"> </w:t>
      </w:r>
      <w:r>
        <w:rPr>
          <w:i/>
        </w:rPr>
        <w:t>stoke,</w:t>
      </w:r>
      <w:r>
        <w:rPr>
          <w:i/>
          <w:spacing w:val="-5"/>
        </w:rPr>
        <w:t xml:space="preserve"> </w:t>
      </w:r>
      <w:r>
        <w:rPr>
          <w:i/>
        </w:rPr>
        <w:t>životinjskih</w:t>
      </w:r>
      <w:r>
        <w:rPr>
          <w:i/>
          <w:spacing w:val="-2"/>
        </w:rPr>
        <w:t xml:space="preserve"> </w:t>
      </w:r>
      <w:r>
        <w:rPr>
          <w:i/>
        </w:rPr>
        <w:t>lešina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higijeničarske</w:t>
      </w:r>
      <w:r>
        <w:rPr>
          <w:i/>
          <w:spacing w:val="-2"/>
        </w:rPr>
        <w:t xml:space="preserve"> </w:t>
      </w:r>
      <w:r>
        <w:rPr>
          <w:i/>
        </w:rPr>
        <w:t>službe</w:t>
      </w:r>
      <w:r>
        <w:rPr>
          <w:i/>
        </w:rPr>
        <w:tab/>
        <w:t>50.000,00</w:t>
      </w:r>
      <w:r>
        <w:rPr>
          <w:i/>
          <w:spacing w:val="-1"/>
        </w:rPr>
        <w:t xml:space="preserve"> </w:t>
      </w:r>
      <w:r>
        <w:rPr>
          <w:i/>
        </w:rPr>
        <w:t>kn</w:t>
      </w:r>
    </w:p>
    <w:p w14:paraId="78A6D14F" w14:textId="77777777" w:rsidR="00B613EC" w:rsidRDefault="00B613EC">
      <w:pPr>
        <w:pStyle w:val="Tijeloteksta"/>
        <w:spacing w:before="1"/>
      </w:pPr>
    </w:p>
    <w:p w14:paraId="32B8BDE9" w14:textId="77777777" w:rsidR="00B613EC" w:rsidRDefault="00000000">
      <w:pPr>
        <w:pStyle w:val="Naslov1"/>
        <w:numPr>
          <w:ilvl w:val="1"/>
          <w:numId w:val="3"/>
        </w:numPr>
        <w:tabs>
          <w:tab w:val="left" w:pos="477"/>
        </w:tabs>
        <w:spacing w:line="252" w:lineRule="exact"/>
        <w:ind w:hanging="361"/>
        <w:rPr>
          <w:u w:val="none"/>
        </w:rPr>
      </w:pPr>
      <w:r>
        <w:rPr>
          <w:u w:val="thick"/>
        </w:rPr>
        <w:t>Sufinanciranje</w:t>
      </w:r>
      <w:r>
        <w:rPr>
          <w:spacing w:val="-4"/>
          <w:u w:val="thick"/>
        </w:rPr>
        <w:t xml:space="preserve"> </w:t>
      </w:r>
      <w:r>
        <w:rPr>
          <w:u w:val="thick"/>
        </w:rPr>
        <w:t>i druge</w:t>
      </w:r>
      <w:r>
        <w:rPr>
          <w:spacing w:val="-2"/>
          <w:u w:val="thick"/>
        </w:rPr>
        <w:t xml:space="preserve"> </w:t>
      </w:r>
      <w:r>
        <w:rPr>
          <w:u w:val="thick"/>
        </w:rPr>
        <w:t>poticajne</w:t>
      </w:r>
      <w:r>
        <w:rPr>
          <w:spacing w:val="-4"/>
          <w:u w:val="thick"/>
        </w:rPr>
        <w:t xml:space="preserve"> </w:t>
      </w:r>
      <w:r>
        <w:rPr>
          <w:u w:val="thick"/>
        </w:rPr>
        <w:t>mjere</w:t>
      </w:r>
      <w:r>
        <w:rPr>
          <w:spacing w:val="-4"/>
          <w:u w:val="thick"/>
        </w:rPr>
        <w:t xml:space="preserve"> </w:t>
      </w:r>
      <w:r>
        <w:rPr>
          <w:u w:val="thick"/>
        </w:rPr>
        <w:t>za</w:t>
      </w:r>
      <w:r>
        <w:rPr>
          <w:spacing w:val="-1"/>
          <w:u w:val="thick"/>
        </w:rPr>
        <w:t xml:space="preserve"> </w:t>
      </w:r>
      <w:r>
        <w:rPr>
          <w:u w:val="thick"/>
        </w:rPr>
        <w:t>unaprjeđenje</w:t>
      </w:r>
      <w:r>
        <w:rPr>
          <w:spacing w:val="-1"/>
          <w:u w:val="thick"/>
        </w:rPr>
        <w:t xml:space="preserve"> </w:t>
      </w:r>
      <w:r>
        <w:rPr>
          <w:u w:val="thick"/>
        </w:rPr>
        <w:t>poljoprivrede</w:t>
      </w:r>
    </w:p>
    <w:p w14:paraId="745A5102" w14:textId="77777777" w:rsidR="00B613EC" w:rsidRDefault="00000000">
      <w:pPr>
        <w:pStyle w:val="Tijeloteksta"/>
        <w:ind w:left="116"/>
      </w:pPr>
      <w:r>
        <w:t>Programom</w:t>
      </w:r>
      <w:r>
        <w:rPr>
          <w:spacing w:val="25"/>
        </w:rPr>
        <w:t xml:space="preserve"> </w:t>
      </w:r>
      <w:r>
        <w:t>će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sufinancirati</w:t>
      </w:r>
      <w:r>
        <w:rPr>
          <w:spacing w:val="28"/>
        </w:rPr>
        <w:t xml:space="preserve"> </w:t>
      </w:r>
      <w:r>
        <w:t>projekti</w:t>
      </w:r>
      <w:r>
        <w:rPr>
          <w:spacing w:val="27"/>
        </w:rPr>
        <w:t xml:space="preserve"> </w:t>
      </w:r>
      <w:r>
        <w:t>unapređenja</w:t>
      </w:r>
      <w:r>
        <w:rPr>
          <w:spacing w:val="24"/>
        </w:rPr>
        <w:t xml:space="preserve"> </w:t>
      </w:r>
      <w:r>
        <w:t>poljoprivrede</w:t>
      </w:r>
      <w:r>
        <w:rPr>
          <w:spacing w:val="29"/>
        </w:rPr>
        <w:t xml:space="preserve"> </w:t>
      </w:r>
      <w:r>
        <w:t>koji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financiraju</w:t>
      </w:r>
      <w:r>
        <w:rPr>
          <w:spacing w:val="25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Proračuna</w:t>
      </w:r>
      <w:r>
        <w:rPr>
          <w:spacing w:val="-52"/>
        </w:rPr>
        <w:t xml:space="preserve"> </w:t>
      </w:r>
      <w:r>
        <w:t>Općine.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2022. godini</w:t>
      </w:r>
      <w:r>
        <w:rPr>
          <w:spacing w:val="1"/>
        </w:rPr>
        <w:t xml:space="preserve"> </w:t>
      </w:r>
      <w:r>
        <w:t>planira</w:t>
      </w:r>
      <w:r>
        <w:rPr>
          <w:spacing w:val="-2"/>
        </w:rPr>
        <w:t xml:space="preserve"> </w:t>
      </w:r>
      <w:r>
        <w:t>se:</w:t>
      </w:r>
    </w:p>
    <w:p w14:paraId="47E2B0DD" w14:textId="77777777" w:rsidR="00B613EC" w:rsidRDefault="00000000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934"/>
        </w:tabs>
        <w:spacing w:before="1" w:line="269" w:lineRule="exact"/>
        <w:ind w:hanging="349"/>
        <w:rPr>
          <w:i/>
        </w:rPr>
      </w:pPr>
      <w:r>
        <w:rPr>
          <w:i/>
        </w:rPr>
        <w:t>Sufinanciranje</w:t>
      </w:r>
      <w:r>
        <w:rPr>
          <w:i/>
          <w:spacing w:val="-2"/>
        </w:rPr>
        <w:t xml:space="preserve"> </w:t>
      </w:r>
      <w:r>
        <w:rPr>
          <w:i/>
        </w:rPr>
        <w:t>police</w:t>
      </w:r>
      <w:r>
        <w:rPr>
          <w:i/>
          <w:spacing w:val="-4"/>
        </w:rPr>
        <w:t xml:space="preserve"> </w:t>
      </w:r>
      <w:r>
        <w:rPr>
          <w:i/>
        </w:rPr>
        <w:t>osiguranja</w:t>
      </w:r>
      <w:r>
        <w:rPr>
          <w:i/>
          <w:spacing w:val="-4"/>
        </w:rPr>
        <w:t xml:space="preserve"> </w:t>
      </w:r>
      <w:r>
        <w:rPr>
          <w:i/>
        </w:rPr>
        <w:t>poljoprivrednicima</w:t>
      </w:r>
      <w:r>
        <w:rPr>
          <w:i/>
        </w:rPr>
        <w:tab/>
        <w:t>16.000,00</w:t>
      </w:r>
      <w:r>
        <w:rPr>
          <w:i/>
          <w:spacing w:val="-3"/>
        </w:rPr>
        <w:t xml:space="preserve"> </w:t>
      </w:r>
      <w:r>
        <w:rPr>
          <w:i/>
        </w:rPr>
        <w:t>kn</w:t>
      </w:r>
    </w:p>
    <w:p w14:paraId="5EA7E0EE" w14:textId="167D73F8" w:rsidR="00B613EC" w:rsidRDefault="00000000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946"/>
        </w:tabs>
        <w:spacing w:line="269" w:lineRule="exact"/>
        <w:ind w:hanging="349"/>
        <w:rPr>
          <w:i/>
        </w:rPr>
      </w:pPr>
      <w:r>
        <w:rPr>
          <w:i/>
        </w:rPr>
        <w:t>Sufinanciranje</w:t>
      </w:r>
      <w:r>
        <w:rPr>
          <w:i/>
          <w:spacing w:val="-4"/>
        </w:rPr>
        <w:t xml:space="preserve"> </w:t>
      </w:r>
      <w:r>
        <w:rPr>
          <w:i/>
        </w:rPr>
        <w:t>tehničkih</w:t>
      </w:r>
      <w:r>
        <w:rPr>
          <w:i/>
          <w:spacing w:val="-4"/>
        </w:rPr>
        <w:t xml:space="preserve"> </w:t>
      </w:r>
      <w:r>
        <w:rPr>
          <w:i/>
        </w:rPr>
        <w:t>pregleda</w:t>
      </w:r>
      <w:r>
        <w:rPr>
          <w:i/>
          <w:spacing w:val="-1"/>
        </w:rPr>
        <w:t xml:space="preserve"> </w:t>
      </w:r>
      <w:r>
        <w:rPr>
          <w:i/>
        </w:rPr>
        <w:t>traktora</w:t>
      </w:r>
      <w:r>
        <w:rPr>
          <w:i/>
          <w:spacing w:val="-3"/>
        </w:rPr>
        <w:t xml:space="preserve"> </w:t>
      </w:r>
      <w:r>
        <w:rPr>
          <w:i/>
        </w:rPr>
        <w:t>i r</w:t>
      </w:r>
      <w:r w:rsidR="00387BDD">
        <w:rPr>
          <w:i/>
        </w:rPr>
        <w:t>a</w:t>
      </w:r>
      <w:r>
        <w:rPr>
          <w:i/>
        </w:rPr>
        <w:t>dnih</w:t>
      </w:r>
      <w:r>
        <w:rPr>
          <w:i/>
          <w:spacing w:val="-2"/>
        </w:rPr>
        <w:t xml:space="preserve"> </w:t>
      </w:r>
      <w:r>
        <w:rPr>
          <w:i/>
        </w:rPr>
        <w:t>strojeva</w:t>
      </w:r>
      <w:r>
        <w:rPr>
          <w:i/>
        </w:rPr>
        <w:tab/>
        <w:t>36.000,00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696CF1B6" w14:textId="77777777" w:rsidR="00B613EC" w:rsidRDefault="00000000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949"/>
        </w:tabs>
        <w:spacing w:line="269" w:lineRule="exact"/>
        <w:ind w:hanging="349"/>
        <w:rPr>
          <w:i/>
        </w:rPr>
      </w:pPr>
      <w:r>
        <w:rPr>
          <w:i/>
        </w:rPr>
        <w:t>Sufinanciranje</w:t>
      </w:r>
      <w:r>
        <w:rPr>
          <w:i/>
          <w:spacing w:val="-3"/>
        </w:rPr>
        <w:t xml:space="preserve"> </w:t>
      </w:r>
      <w:r>
        <w:rPr>
          <w:i/>
        </w:rPr>
        <w:t>komunalnog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poljoprivrednog</w:t>
      </w:r>
      <w:r>
        <w:rPr>
          <w:i/>
          <w:spacing w:val="-1"/>
        </w:rPr>
        <w:t xml:space="preserve"> </w:t>
      </w:r>
      <w:r>
        <w:rPr>
          <w:i/>
        </w:rPr>
        <w:t>redara</w:t>
      </w:r>
      <w:r>
        <w:rPr>
          <w:i/>
        </w:rPr>
        <w:tab/>
        <w:t>35.000,00</w:t>
      </w:r>
      <w:r>
        <w:rPr>
          <w:i/>
          <w:spacing w:val="-8"/>
        </w:rPr>
        <w:t xml:space="preserve"> </w:t>
      </w:r>
      <w:r>
        <w:rPr>
          <w:i/>
        </w:rPr>
        <w:t>kn</w:t>
      </w:r>
    </w:p>
    <w:p w14:paraId="1381B880" w14:textId="77777777" w:rsidR="00B613EC" w:rsidRDefault="00B613EC">
      <w:pPr>
        <w:pStyle w:val="Tijeloteksta"/>
        <w:spacing w:before="9"/>
        <w:rPr>
          <w:sz w:val="21"/>
        </w:rPr>
      </w:pPr>
    </w:p>
    <w:p w14:paraId="728FB0C2" w14:textId="77777777" w:rsidR="00B613EC" w:rsidRDefault="00000000">
      <w:pPr>
        <w:pStyle w:val="Naslov1"/>
        <w:numPr>
          <w:ilvl w:val="1"/>
          <w:numId w:val="3"/>
        </w:numPr>
        <w:tabs>
          <w:tab w:val="left" w:pos="477"/>
        </w:tabs>
        <w:ind w:right="114"/>
        <w:jc w:val="both"/>
        <w:rPr>
          <w:u w:val="none"/>
        </w:rPr>
      </w:pPr>
      <w:r>
        <w:rPr>
          <w:u w:val="thick"/>
        </w:rPr>
        <w:t>Sufinanciranje</w:t>
      </w:r>
      <w:r>
        <w:rPr>
          <w:spacing w:val="1"/>
          <w:u w:val="thick"/>
        </w:rPr>
        <w:t xml:space="preserve"> </w:t>
      </w:r>
      <w:r>
        <w:rPr>
          <w:u w:val="thick"/>
        </w:rPr>
        <w:t>aktivnosti</w:t>
      </w:r>
      <w:r>
        <w:rPr>
          <w:spacing w:val="1"/>
          <w:u w:val="thick"/>
        </w:rPr>
        <w:t xml:space="preserve"> </w:t>
      </w:r>
      <w:r>
        <w:rPr>
          <w:u w:val="thick"/>
        </w:rPr>
        <w:t>izrade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programa,</w:t>
      </w:r>
      <w:r>
        <w:rPr>
          <w:spacing w:val="1"/>
          <w:u w:val="thick"/>
        </w:rPr>
        <w:t xml:space="preserve"> </w:t>
      </w:r>
      <w:r>
        <w:rPr>
          <w:u w:val="thick"/>
        </w:rPr>
        <w:t>projekata</w:t>
      </w:r>
      <w:r>
        <w:rPr>
          <w:spacing w:val="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ostalih</w:t>
      </w:r>
      <w:r>
        <w:rPr>
          <w:spacing w:val="1"/>
          <w:u w:val="thick"/>
        </w:rPr>
        <w:t xml:space="preserve"> </w:t>
      </w:r>
      <w:r>
        <w:rPr>
          <w:u w:val="thick"/>
        </w:rPr>
        <w:t>dokumenata</w:t>
      </w:r>
      <w:r>
        <w:rPr>
          <w:spacing w:val="1"/>
          <w:u w:val="thick"/>
        </w:rPr>
        <w:t xml:space="preserve"> </w:t>
      </w:r>
      <w:r>
        <w:rPr>
          <w:u w:val="thick"/>
        </w:rPr>
        <w:t>neophodnih</w:t>
      </w:r>
      <w:r>
        <w:rPr>
          <w:spacing w:val="1"/>
          <w:u w:val="thick"/>
        </w:rPr>
        <w:t xml:space="preserve"> </w:t>
      </w:r>
      <w:r>
        <w:rPr>
          <w:u w:val="thick"/>
        </w:rPr>
        <w:t>za</w:t>
      </w:r>
      <w:r>
        <w:rPr>
          <w:spacing w:val="-52"/>
          <w:u w:val="none"/>
        </w:rPr>
        <w:t xml:space="preserve"> </w:t>
      </w:r>
      <w:r>
        <w:rPr>
          <w:u w:val="thick"/>
        </w:rPr>
        <w:t>provedbu</w:t>
      </w:r>
      <w:r>
        <w:rPr>
          <w:spacing w:val="1"/>
          <w:u w:val="thick"/>
        </w:rPr>
        <w:t xml:space="preserve"> </w:t>
      </w:r>
      <w:r>
        <w:rPr>
          <w:u w:val="thick"/>
        </w:rPr>
        <w:t>mjera</w:t>
      </w:r>
      <w:r>
        <w:rPr>
          <w:spacing w:val="1"/>
          <w:u w:val="thick"/>
        </w:rPr>
        <w:t xml:space="preserve"> </w:t>
      </w:r>
      <w:r>
        <w:rPr>
          <w:u w:val="thick"/>
        </w:rPr>
        <w:t>potpore</w:t>
      </w:r>
      <w:r>
        <w:rPr>
          <w:spacing w:val="1"/>
          <w:u w:val="thick"/>
        </w:rPr>
        <w:t xml:space="preserve"> </w:t>
      </w:r>
      <w:r>
        <w:rPr>
          <w:u w:val="thick"/>
        </w:rPr>
        <w:t>iz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Programa</w:t>
      </w:r>
      <w:r>
        <w:rPr>
          <w:spacing w:val="1"/>
          <w:u w:val="thick"/>
        </w:rPr>
        <w:t xml:space="preserve"> </w:t>
      </w:r>
      <w:r>
        <w:rPr>
          <w:u w:val="thick"/>
        </w:rPr>
        <w:t>ruralnog</w:t>
      </w:r>
      <w:r>
        <w:rPr>
          <w:spacing w:val="1"/>
          <w:u w:val="thick"/>
        </w:rPr>
        <w:t xml:space="preserve"> </w:t>
      </w:r>
      <w:r>
        <w:rPr>
          <w:u w:val="thick"/>
        </w:rPr>
        <w:t>razvoja</w:t>
      </w:r>
      <w:r>
        <w:rPr>
          <w:spacing w:val="1"/>
          <w:u w:val="thick"/>
        </w:rPr>
        <w:t xml:space="preserve"> </w:t>
      </w:r>
      <w:r>
        <w:rPr>
          <w:u w:val="thick"/>
        </w:rPr>
        <w:t>2014.-2020.,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čija</w:t>
      </w:r>
      <w:r>
        <w:rPr>
          <w:spacing w:val="1"/>
          <w:u w:val="thick"/>
        </w:rPr>
        <w:t xml:space="preserve"> </w:t>
      </w:r>
      <w:r>
        <w:rPr>
          <w:u w:val="thick"/>
        </w:rPr>
        <w:t>se</w:t>
      </w:r>
      <w:r>
        <w:rPr>
          <w:spacing w:val="1"/>
          <w:u w:val="thick"/>
        </w:rPr>
        <w:t xml:space="preserve"> </w:t>
      </w:r>
      <w:r>
        <w:rPr>
          <w:u w:val="thick"/>
        </w:rPr>
        <w:t>izrada</w:t>
      </w:r>
      <w:r>
        <w:rPr>
          <w:spacing w:val="1"/>
          <w:u w:val="thick"/>
        </w:rPr>
        <w:t xml:space="preserve"> </w:t>
      </w:r>
      <w:r>
        <w:rPr>
          <w:u w:val="thick"/>
        </w:rPr>
        <w:t>ne</w:t>
      </w:r>
      <w:r>
        <w:rPr>
          <w:spacing w:val="1"/>
          <w:u w:val="none"/>
        </w:rPr>
        <w:t xml:space="preserve"> </w:t>
      </w:r>
      <w:r>
        <w:rPr>
          <w:u w:val="thick"/>
        </w:rPr>
        <w:t>sufinancira</w:t>
      </w:r>
      <w:r>
        <w:rPr>
          <w:spacing w:val="-1"/>
          <w:u w:val="thick"/>
        </w:rPr>
        <w:t xml:space="preserve"> </w:t>
      </w:r>
      <w:r>
        <w:rPr>
          <w:u w:val="thick"/>
        </w:rPr>
        <w:t>kroz</w:t>
      </w:r>
      <w:r>
        <w:rPr>
          <w:spacing w:val="-3"/>
          <w:u w:val="thick"/>
        </w:rPr>
        <w:t xml:space="preserve"> </w:t>
      </w:r>
      <w:r>
        <w:rPr>
          <w:u w:val="thick"/>
        </w:rPr>
        <w:t>mjere potpore</w:t>
      </w:r>
      <w:r>
        <w:rPr>
          <w:spacing w:val="-3"/>
          <w:u w:val="thick"/>
        </w:rPr>
        <w:t xml:space="preserve"> </w:t>
      </w:r>
      <w:r>
        <w:rPr>
          <w:u w:val="thick"/>
        </w:rPr>
        <w:t>iz</w:t>
      </w:r>
      <w:r>
        <w:rPr>
          <w:spacing w:val="-2"/>
          <w:u w:val="thick"/>
        </w:rPr>
        <w:t xml:space="preserve"> </w:t>
      </w:r>
      <w:r>
        <w:rPr>
          <w:u w:val="thick"/>
        </w:rPr>
        <w:t>toga</w:t>
      </w:r>
      <w:r>
        <w:rPr>
          <w:spacing w:val="-1"/>
          <w:u w:val="thick"/>
        </w:rPr>
        <w:t xml:space="preserve"> </w:t>
      </w:r>
      <w:r>
        <w:rPr>
          <w:u w:val="thick"/>
        </w:rPr>
        <w:t>Programa,</w:t>
      </w:r>
      <w:r>
        <w:rPr>
          <w:spacing w:val="-3"/>
          <w:u w:val="thick"/>
        </w:rPr>
        <w:t xml:space="preserve"> </w:t>
      </w:r>
      <w:r>
        <w:rPr>
          <w:u w:val="thick"/>
        </w:rPr>
        <w:t>čiji</w:t>
      </w:r>
      <w:r>
        <w:rPr>
          <w:spacing w:val="-3"/>
          <w:u w:val="thick"/>
        </w:rPr>
        <w:t xml:space="preserve"> </w:t>
      </w:r>
      <w:r>
        <w:rPr>
          <w:u w:val="thick"/>
        </w:rPr>
        <w:t>su korisnici</w:t>
      </w:r>
      <w:r>
        <w:rPr>
          <w:spacing w:val="-3"/>
          <w:u w:val="thick"/>
        </w:rPr>
        <w:t xml:space="preserve"> </w:t>
      </w:r>
      <w:r>
        <w:rPr>
          <w:u w:val="thick"/>
        </w:rPr>
        <w:t>jedinice</w:t>
      </w:r>
      <w:r>
        <w:rPr>
          <w:spacing w:val="-2"/>
          <w:u w:val="thick"/>
        </w:rPr>
        <w:t xml:space="preserve"> </w:t>
      </w:r>
      <w:r>
        <w:rPr>
          <w:u w:val="thick"/>
        </w:rPr>
        <w:t>lokalne</w:t>
      </w:r>
      <w:r>
        <w:rPr>
          <w:spacing w:val="-1"/>
          <w:u w:val="thick"/>
        </w:rPr>
        <w:t xml:space="preserve"> </w:t>
      </w:r>
      <w:r>
        <w:rPr>
          <w:u w:val="thick"/>
        </w:rPr>
        <w:t>samouprave</w:t>
      </w:r>
    </w:p>
    <w:p w14:paraId="0D7CED67" w14:textId="77777777" w:rsidR="00B613EC" w:rsidRDefault="00000000">
      <w:pPr>
        <w:pStyle w:val="Odlomakpopisa"/>
        <w:numPr>
          <w:ilvl w:val="2"/>
          <w:numId w:val="3"/>
        </w:numPr>
        <w:tabs>
          <w:tab w:val="left" w:pos="825"/>
        </w:tabs>
        <w:spacing w:before="3"/>
        <w:ind w:hanging="282"/>
        <w:jc w:val="both"/>
        <w:rPr>
          <w:i/>
        </w:rPr>
      </w:pPr>
      <w:r>
        <w:rPr>
          <w:i/>
        </w:rPr>
        <w:t>Ne</w:t>
      </w:r>
      <w:r>
        <w:rPr>
          <w:i/>
          <w:spacing w:val="-1"/>
        </w:rPr>
        <w:t xml:space="preserve"> </w:t>
      </w:r>
      <w:r>
        <w:rPr>
          <w:i/>
        </w:rPr>
        <w:t>planira</w:t>
      </w:r>
      <w:r>
        <w:rPr>
          <w:i/>
          <w:spacing w:val="-2"/>
        </w:rPr>
        <w:t xml:space="preserve"> </w:t>
      </w:r>
      <w:r>
        <w:rPr>
          <w:i/>
        </w:rPr>
        <w:t>se u 2022.</w:t>
      </w:r>
    </w:p>
    <w:p w14:paraId="0CAC43B1" w14:textId="77777777" w:rsidR="00B613EC" w:rsidRDefault="00B613EC">
      <w:pPr>
        <w:pStyle w:val="Tijeloteksta"/>
        <w:spacing w:before="9"/>
        <w:rPr>
          <w:sz w:val="21"/>
        </w:rPr>
      </w:pPr>
    </w:p>
    <w:p w14:paraId="47AD846A" w14:textId="77777777" w:rsidR="00B613EC" w:rsidRDefault="00000000">
      <w:pPr>
        <w:pStyle w:val="Naslov1"/>
        <w:numPr>
          <w:ilvl w:val="1"/>
          <w:numId w:val="3"/>
        </w:numPr>
        <w:tabs>
          <w:tab w:val="left" w:pos="477"/>
        </w:tabs>
        <w:ind w:hanging="361"/>
        <w:rPr>
          <w:u w:val="none"/>
        </w:rPr>
      </w:pPr>
      <w:r>
        <w:rPr>
          <w:u w:val="thick"/>
        </w:rPr>
        <w:t>Druge</w:t>
      </w:r>
      <w:r>
        <w:rPr>
          <w:spacing w:val="-2"/>
          <w:u w:val="thick"/>
        </w:rPr>
        <w:t xml:space="preserve"> </w:t>
      </w:r>
      <w:r>
        <w:rPr>
          <w:u w:val="thick"/>
        </w:rPr>
        <w:t>namjene</w:t>
      </w:r>
    </w:p>
    <w:p w14:paraId="66BDA94D" w14:textId="77777777" w:rsidR="00B613EC" w:rsidRDefault="00000000">
      <w:pPr>
        <w:pStyle w:val="Odlomakpopisa"/>
        <w:numPr>
          <w:ilvl w:val="2"/>
          <w:numId w:val="3"/>
        </w:numPr>
        <w:tabs>
          <w:tab w:val="left" w:pos="825"/>
        </w:tabs>
        <w:ind w:hanging="349"/>
        <w:jc w:val="both"/>
        <w:rPr>
          <w:i/>
        </w:rPr>
      </w:pPr>
      <w:r>
        <w:rPr>
          <w:i/>
        </w:rPr>
        <w:t>Ne planira</w:t>
      </w:r>
      <w:r>
        <w:rPr>
          <w:i/>
          <w:spacing w:val="-2"/>
        </w:rPr>
        <w:t xml:space="preserve"> </w:t>
      </w:r>
      <w:r>
        <w:rPr>
          <w:i/>
        </w:rPr>
        <w:t>se u</w:t>
      </w:r>
      <w:r>
        <w:rPr>
          <w:i/>
          <w:spacing w:val="1"/>
        </w:rPr>
        <w:t xml:space="preserve"> </w:t>
      </w:r>
      <w:r>
        <w:rPr>
          <w:i/>
        </w:rPr>
        <w:t>2022.“</w:t>
      </w:r>
    </w:p>
    <w:p w14:paraId="1514E42A" w14:textId="77777777" w:rsidR="00B613EC" w:rsidRDefault="00B613EC">
      <w:pPr>
        <w:pStyle w:val="Tijeloteksta"/>
        <w:spacing w:before="11"/>
        <w:rPr>
          <w:sz w:val="21"/>
        </w:rPr>
      </w:pPr>
    </w:p>
    <w:p w14:paraId="5D81D607" w14:textId="77777777" w:rsidR="00B613EC" w:rsidRDefault="00000000">
      <w:pPr>
        <w:spacing w:line="252" w:lineRule="exact"/>
        <w:ind w:left="4496" w:right="4498"/>
        <w:jc w:val="center"/>
      </w:pPr>
      <w:r>
        <w:t>II.</w:t>
      </w:r>
    </w:p>
    <w:p w14:paraId="58FCC247" w14:textId="77777777" w:rsidR="00B613EC" w:rsidRDefault="00000000">
      <w:pPr>
        <w:spacing w:line="252" w:lineRule="exact"/>
        <w:ind w:left="116"/>
      </w:pPr>
      <w:r>
        <w:t>Ostale</w:t>
      </w:r>
      <w:r>
        <w:rPr>
          <w:spacing w:val="-2"/>
        </w:rPr>
        <w:t xml:space="preserve"> </w:t>
      </w:r>
      <w:r>
        <w:t>odredbe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ostaju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snazi,</w:t>
      </w:r>
      <w:r>
        <w:rPr>
          <w:spacing w:val="-1"/>
        </w:rPr>
        <w:t xml:space="preserve"> </w:t>
      </w:r>
      <w:r>
        <w:t>ukoliko</w:t>
      </w:r>
      <w:r>
        <w:rPr>
          <w:spacing w:val="-1"/>
        </w:rPr>
        <w:t xml:space="preserve"> </w:t>
      </w:r>
      <w:r>
        <w:t>nisu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suprotnosti s</w:t>
      </w:r>
      <w:r>
        <w:rPr>
          <w:spacing w:val="-1"/>
        </w:rPr>
        <w:t xml:space="preserve"> </w:t>
      </w:r>
      <w:r>
        <w:t>navedenim</w:t>
      </w:r>
      <w:r>
        <w:rPr>
          <w:spacing w:val="-3"/>
        </w:rPr>
        <w:t xml:space="preserve"> </w:t>
      </w:r>
      <w:r>
        <w:t>izmjenama.</w:t>
      </w:r>
    </w:p>
    <w:p w14:paraId="73B601AB" w14:textId="77777777" w:rsidR="00B613EC" w:rsidRDefault="00B613EC">
      <w:pPr>
        <w:pStyle w:val="Tijeloteksta"/>
        <w:rPr>
          <w:i w:val="0"/>
        </w:rPr>
      </w:pPr>
    </w:p>
    <w:p w14:paraId="286B0232" w14:textId="77777777" w:rsidR="00B613EC" w:rsidRDefault="00000000">
      <w:pPr>
        <w:spacing w:line="252" w:lineRule="exact"/>
        <w:ind w:left="4496" w:right="4499"/>
        <w:jc w:val="center"/>
      </w:pPr>
      <w:r>
        <w:t>III.</w:t>
      </w:r>
    </w:p>
    <w:p w14:paraId="2C40026B" w14:textId="77777777" w:rsidR="00B613EC" w:rsidRDefault="00000000">
      <w:pPr>
        <w:spacing w:line="252" w:lineRule="exact"/>
        <w:ind w:left="116"/>
      </w:pPr>
      <w:r>
        <w:t>Ove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Izmjene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objavit</w:t>
      </w:r>
      <w:r>
        <w:rPr>
          <w:spacing w:val="-1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„Službenom glasniku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Vuka“.</w:t>
      </w:r>
    </w:p>
    <w:p w14:paraId="2EA99CF0" w14:textId="77777777" w:rsidR="00B613EC" w:rsidRDefault="00B613EC">
      <w:pPr>
        <w:pStyle w:val="Tijeloteksta"/>
        <w:spacing w:before="1"/>
        <w:rPr>
          <w:i w:val="0"/>
        </w:rPr>
      </w:pPr>
    </w:p>
    <w:p w14:paraId="3BF66367" w14:textId="54064C51" w:rsidR="00B613EC" w:rsidRDefault="00000000">
      <w:pPr>
        <w:ind w:left="116"/>
      </w:pPr>
      <w:r>
        <w:t>KLASA:</w:t>
      </w:r>
      <w:r w:rsidR="00D80F62">
        <w:t xml:space="preserve"> 400-05/22-01/2</w:t>
      </w:r>
    </w:p>
    <w:p w14:paraId="76503371" w14:textId="1065D951" w:rsidR="00B613EC" w:rsidRDefault="00000000">
      <w:pPr>
        <w:spacing w:before="2" w:line="252" w:lineRule="exact"/>
        <w:ind w:left="116"/>
      </w:pPr>
      <w:r>
        <w:t>URBROJ:</w:t>
      </w:r>
      <w:r w:rsidR="00D80F62">
        <w:t xml:space="preserve"> 2158-42-02-22-15</w:t>
      </w:r>
    </w:p>
    <w:p w14:paraId="7DD26BC2" w14:textId="1C065ADA" w:rsidR="00B613EC" w:rsidRDefault="00000000">
      <w:pPr>
        <w:spacing w:line="252" w:lineRule="exact"/>
        <w:ind w:left="116"/>
      </w:pPr>
      <w:r>
        <w:t>U</w:t>
      </w:r>
      <w:r>
        <w:rPr>
          <w:spacing w:val="-1"/>
        </w:rPr>
        <w:t xml:space="preserve"> </w:t>
      </w:r>
      <w:r>
        <w:t>Vuki,</w:t>
      </w:r>
      <w:r w:rsidR="00D80F62">
        <w:t xml:space="preserve"> 22. prosinca 2022. godine</w:t>
      </w:r>
    </w:p>
    <w:p w14:paraId="0C7CFF78" w14:textId="77777777" w:rsidR="00B613EC" w:rsidRDefault="00B613EC">
      <w:pPr>
        <w:pStyle w:val="Tijeloteksta"/>
        <w:rPr>
          <w:i w:val="0"/>
        </w:rPr>
      </w:pPr>
    </w:p>
    <w:p w14:paraId="32615A2A" w14:textId="77777777" w:rsidR="00B613EC" w:rsidRDefault="00000000">
      <w:pPr>
        <w:ind w:left="7082" w:right="99" w:hanging="519"/>
      </w:pPr>
      <w:r>
        <w:t>Predsjednik Općinskog vijeća</w:t>
      </w:r>
      <w:r>
        <w:rPr>
          <w:spacing w:val="-52"/>
        </w:rPr>
        <w:t xml:space="preserve"> </w:t>
      </w:r>
      <w:r>
        <w:t>Stjepan Ribić</w:t>
      </w:r>
    </w:p>
    <w:sectPr w:rsidR="00B613EC">
      <w:pgSz w:w="11910" w:h="16840"/>
      <w:pgMar w:top="1320" w:right="1300" w:bottom="280" w:left="13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78D6" w14:textId="77777777" w:rsidR="00AC2F49" w:rsidRDefault="00AC2F49">
      <w:r>
        <w:separator/>
      </w:r>
    </w:p>
  </w:endnote>
  <w:endnote w:type="continuationSeparator" w:id="0">
    <w:p w14:paraId="7245ED9D" w14:textId="77777777" w:rsidR="00AC2F49" w:rsidRDefault="00AC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2ABF" w14:textId="77777777" w:rsidR="00AC2F49" w:rsidRDefault="00AC2F49">
      <w:r>
        <w:separator/>
      </w:r>
    </w:p>
  </w:footnote>
  <w:footnote w:type="continuationSeparator" w:id="0">
    <w:p w14:paraId="63E93BC5" w14:textId="77777777" w:rsidR="00AC2F49" w:rsidRDefault="00AC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ACF" w14:textId="152CA0FE" w:rsidR="00B613EC" w:rsidRDefault="00D80F62">
    <w:pPr>
      <w:pStyle w:val="Tijeloteksta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031333" wp14:editId="0FF716A6">
              <wp:simplePos x="0" y="0"/>
              <wp:positionH relativeFrom="page">
                <wp:posOffset>6026785</wp:posOffset>
              </wp:positionH>
              <wp:positionV relativeFrom="page">
                <wp:posOffset>464185</wp:posOffset>
              </wp:positionV>
              <wp:extent cx="6489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4509C" w14:textId="05028A11" w:rsidR="00B613EC" w:rsidRDefault="00B613E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313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55pt;margin-top:36.55pt;width:51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" filled="f" stroked="f">
              <v:textbox inset="0,0,0,0">
                <w:txbxContent>
                  <w:p w14:paraId="6D04509C" w14:textId="05028A11" w:rsidR="00B613EC" w:rsidRDefault="00B613E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0B3"/>
    <w:multiLevelType w:val="hybridMultilevel"/>
    <w:tmpl w:val="6640FDEC"/>
    <w:lvl w:ilvl="0" w:tplc="F52C5574">
      <w:numFmt w:val="bullet"/>
      <w:lvlText w:val="•"/>
      <w:lvlJc w:val="left"/>
      <w:pPr>
        <w:ind w:left="824" w:hanging="708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s" w:eastAsia="en-US" w:bidi="ar-SA"/>
      </w:rPr>
    </w:lvl>
    <w:lvl w:ilvl="1" w:tplc="A6162CFC">
      <w:numFmt w:val="bullet"/>
      <w:lvlText w:val="•"/>
      <w:lvlJc w:val="left"/>
      <w:pPr>
        <w:ind w:left="1668" w:hanging="708"/>
      </w:pPr>
      <w:rPr>
        <w:rFonts w:hint="default"/>
        <w:lang w:val="bs" w:eastAsia="en-US" w:bidi="ar-SA"/>
      </w:rPr>
    </w:lvl>
    <w:lvl w:ilvl="2" w:tplc="33CC62CE">
      <w:numFmt w:val="bullet"/>
      <w:lvlText w:val="•"/>
      <w:lvlJc w:val="left"/>
      <w:pPr>
        <w:ind w:left="2517" w:hanging="708"/>
      </w:pPr>
      <w:rPr>
        <w:rFonts w:hint="default"/>
        <w:lang w:val="bs" w:eastAsia="en-US" w:bidi="ar-SA"/>
      </w:rPr>
    </w:lvl>
    <w:lvl w:ilvl="3" w:tplc="0592211E">
      <w:numFmt w:val="bullet"/>
      <w:lvlText w:val="•"/>
      <w:lvlJc w:val="left"/>
      <w:pPr>
        <w:ind w:left="3365" w:hanging="708"/>
      </w:pPr>
      <w:rPr>
        <w:rFonts w:hint="default"/>
        <w:lang w:val="bs" w:eastAsia="en-US" w:bidi="ar-SA"/>
      </w:rPr>
    </w:lvl>
    <w:lvl w:ilvl="4" w:tplc="ECFE607E">
      <w:numFmt w:val="bullet"/>
      <w:lvlText w:val="•"/>
      <w:lvlJc w:val="left"/>
      <w:pPr>
        <w:ind w:left="4214" w:hanging="708"/>
      </w:pPr>
      <w:rPr>
        <w:rFonts w:hint="default"/>
        <w:lang w:val="bs" w:eastAsia="en-US" w:bidi="ar-SA"/>
      </w:rPr>
    </w:lvl>
    <w:lvl w:ilvl="5" w:tplc="5F0A96D8">
      <w:numFmt w:val="bullet"/>
      <w:lvlText w:val="•"/>
      <w:lvlJc w:val="left"/>
      <w:pPr>
        <w:ind w:left="5063" w:hanging="708"/>
      </w:pPr>
      <w:rPr>
        <w:rFonts w:hint="default"/>
        <w:lang w:val="bs" w:eastAsia="en-US" w:bidi="ar-SA"/>
      </w:rPr>
    </w:lvl>
    <w:lvl w:ilvl="6" w:tplc="70BEC14C">
      <w:numFmt w:val="bullet"/>
      <w:lvlText w:val="•"/>
      <w:lvlJc w:val="left"/>
      <w:pPr>
        <w:ind w:left="5911" w:hanging="708"/>
      </w:pPr>
      <w:rPr>
        <w:rFonts w:hint="default"/>
        <w:lang w:val="bs" w:eastAsia="en-US" w:bidi="ar-SA"/>
      </w:rPr>
    </w:lvl>
    <w:lvl w:ilvl="7" w:tplc="2A4E777A">
      <w:numFmt w:val="bullet"/>
      <w:lvlText w:val="•"/>
      <w:lvlJc w:val="left"/>
      <w:pPr>
        <w:ind w:left="6760" w:hanging="708"/>
      </w:pPr>
      <w:rPr>
        <w:rFonts w:hint="default"/>
        <w:lang w:val="bs" w:eastAsia="en-US" w:bidi="ar-SA"/>
      </w:rPr>
    </w:lvl>
    <w:lvl w:ilvl="8" w:tplc="06C2A4E0">
      <w:numFmt w:val="bullet"/>
      <w:lvlText w:val="•"/>
      <w:lvlJc w:val="left"/>
      <w:pPr>
        <w:ind w:left="7609" w:hanging="708"/>
      </w:pPr>
      <w:rPr>
        <w:rFonts w:hint="default"/>
        <w:lang w:val="bs" w:eastAsia="en-US" w:bidi="ar-SA"/>
      </w:rPr>
    </w:lvl>
  </w:abstractNum>
  <w:abstractNum w:abstractNumId="1" w15:restartNumberingAfterBreak="0">
    <w:nsid w:val="1D365D98"/>
    <w:multiLevelType w:val="hybridMultilevel"/>
    <w:tmpl w:val="941A1F80"/>
    <w:lvl w:ilvl="0" w:tplc="C0FE8668">
      <w:start w:val="1"/>
      <w:numFmt w:val="lowerLetter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s" w:eastAsia="en-US" w:bidi="ar-SA"/>
      </w:rPr>
    </w:lvl>
    <w:lvl w:ilvl="1" w:tplc="C66E1EFE"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 w:tplc="75AA718C"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 w:tplc="7ED4FD84"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 w:tplc="4BF08332"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 w:tplc="9D5EC076"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 w:tplc="1F0A47FC"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 w:tplc="005ADAF0"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 w:tplc="AE324450"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abstractNum w:abstractNumId="2" w15:restartNumberingAfterBreak="0">
    <w:nsid w:val="35E66680"/>
    <w:multiLevelType w:val="hybridMultilevel"/>
    <w:tmpl w:val="1BB8AD6E"/>
    <w:lvl w:ilvl="0" w:tplc="D722AF9A">
      <w:start w:val="2"/>
      <w:numFmt w:val="upperRoman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bs" w:eastAsia="en-US" w:bidi="ar-SA"/>
      </w:rPr>
    </w:lvl>
    <w:lvl w:ilvl="1" w:tplc="34C286F4">
      <w:start w:val="1"/>
      <w:numFmt w:val="decimal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bs" w:eastAsia="en-US" w:bidi="ar-SA"/>
      </w:rPr>
    </w:lvl>
    <w:lvl w:ilvl="2" w:tplc="A1441764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3" w:tplc="B42C87F2">
      <w:numFmt w:val="bullet"/>
      <w:lvlText w:val="•"/>
      <w:lvlJc w:val="left"/>
      <w:pPr>
        <w:ind w:left="1880" w:hanging="348"/>
      </w:pPr>
      <w:rPr>
        <w:rFonts w:hint="default"/>
        <w:lang w:val="bs" w:eastAsia="en-US" w:bidi="ar-SA"/>
      </w:rPr>
    </w:lvl>
    <w:lvl w:ilvl="4" w:tplc="BC4A1058">
      <w:numFmt w:val="bullet"/>
      <w:lvlText w:val="•"/>
      <w:lvlJc w:val="left"/>
      <w:pPr>
        <w:ind w:left="2941" w:hanging="348"/>
      </w:pPr>
      <w:rPr>
        <w:rFonts w:hint="default"/>
        <w:lang w:val="bs" w:eastAsia="en-US" w:bidi="ar-SA"/>
      </w:rPr>
    </w:lvl>
    <w:lvl w:ilvl="5" w:tplc="5D445DCE">
      <w:numFmt w:val="bullet"/>
      <w:lvlText w:val="•"/>
      <w:lvlJc w:val="left"/>
      <w:pPr>
        <w:ind w:left="4002" w:hanging="348"/>
      </w:pPr>
      <w:rPr>
        <w:rFonts w:hint="default"/>
        <w:lang w:val="bs" w:eastAsia="en-US" w:bidi="ar-SA"/>
      </w:rPr>
    </w:lvl>
    <w:lvl w:ilvl="6" w:tplc="2B62B198">
      <w:numFmt w:val="bullet"/>
      <w:lvlText w:val="•"/>
      <w:lvlJc w:val="left"/>
      <w:pPr>
        <w:ind w:left="5063" w:hanging="348"/>
      </w:pPr>
      <w:rPr>
        <w:rFonts w:hint="default"/>
        <w:lang w:val="bs" w:eastAsia="en-US" w:bidi="ar-SA"/>
      </w:rPr>
    </w:lvl>
    <w:lvl w:ilvl="7" w:tplc="AEEC0F50">
      <w:numFmt w:val="bullet"/>
      <w:lvlText w:val="•"/>
      <w:lvlJc w:val="left"/>
      <w:pPr>
        <w:ind w:left="6124" w:hanging="348"/>
      </w:pPr>
      <w:rPr>
        <w:rFonts w:hint="default"/>
        <w:lang w:val="bs" w:eastAsia="en-US" w:bidi="ar-SA"/>
      </w:rPr>
    </w:lvl>
    <w:lvl w:ilvl="8" w:tplc="D8A82DA6">
      <w:numFmt w:val="bullet"/>
      <w:lvlText w:val="•"/>
      <w:lvlJc w:val="left"/>
      <w:pPr>
        <w:ind w:left="7184" w:hanging="348"/>
      </w:pPr>
      <w:rPr>
        <w:rFonts w:hint="default"/>
        <w:lang w:val="bs" w:eastAsia="en-US" w:bidi="ar-SA"/>
      </w:rPr>
    </w:lvl>
  </w:abstractNum>
  <w:num w:numId="1" w16cid:durableId="258484432">
    <w:abstractNumId w:val="0"/>
  </w:num>
  <w:num w:numId="2" w16cid:durableId="1418403954">
    <w:abstractNumId w:val="1"/>
  </w:num>
  <w:num w:numId="3" w16cid:durableId="655181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EC"/>
    <w:rsid w:val="00387BDD"/>
    <w:rsid w:val="004B50FF"/>
    <w:rsid w:val="00AC2F49"/>
    <w:rsid w:val="00B613EC"/>
    <w:rsid w:val="00D80F62"/>
    <w:rsid w:val="00D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1431E"/>
  <w15:docId w15:val="{CF355926-C61D-443C-BCA1-F7BA9B8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ind w:left="476" w:hanging="361"/>
      <w:outlineLvl w:val="0"/>
    </w:pPr>
    <w:rPr>
      <w:b/>
      <w:bCs/>
      <w:i/>
      <w:i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</w:rPr>
  </w:style>
  <w:style w:type="paragraph" w:styleId="Odlomakpopis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80F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0F62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D80F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0F62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Opcina Vuka</cp:lastModifiedBy>
  <cp:revision>4</cp:revision>
  <dcterms:created xsi:type="dcterms:W3CDTF">2022-12-20T08:13:00Z</dcterms:created>
  <dcterms:modified xsi:type="dcterms:W3CDTF">2022-12-20T08:55:00Z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2022-12-20T00:00:00Z</vt:filetime>
  </property>
</Properties>
</file>