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2B82" w14:textId="77777777" w:rsidR="00876504" w:rsidRDefault="00000000">
      <w:pPr>
        <w:pStyle w:val="Tijeloteksta"/>
        <w:ind w:left="1808"/>
        <w:rPr>
          <w:sz w:val="20"/>
        </w:rPr>
      </w:pPr>
      <w:r>
        <w:rPr>
          <w:noProof/>
          <w:sz w:val="20"/>
        </w:rPr>
        <w:drawing>
          <wp:inline distT="0" distB="0" distL="0" distR="0" wp14:anchorId="636E2F09" wp14:editId="150F5EEA">
            <wp:extent cx="414141" cy="490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141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DF0FF" w14:textId="77777777" w:rsidR="00876504" w:rsidRDefault="00000000">
      <w:pPr>
        <w:spacing w:before="21"/>
        <w:ind w:left="147" w:right="5186"/>
        <w:jc w:val="center"/>
        <w:rPr>
          <w:sz w:val="24"/>
        </w:rPr>
      </w:pPr>
      <w:r>
        <w:rPr>
          <w:sz w:val="24"/>
        </w:rPr>
        <w:t>REPUBLIKA</w:t>
      </w:r>
      <w:r>
        <w:rPr>
          <w:spacing w:val="-3"/>
          <w:sz w:val="24"/>
        </w:rPr>
        <w:t xml:space="preserve"> </w:t>
      </w:r>
      <w:r>
        <w:rPr>
          <w:sz w:val="24"/>
        </w:rPr>
        <w:t>HRVATSKA</w:t>
      </w:r>
    </w:p>
    <w:p w14:paraId="18E32727" w14:textId="77777777" w:rsidR="00876504" w:rsidRDefault="00000000">
      <w:pPr>
        <w:pStyle w:val="Naslov1"/>
        <w:ind w:right="5192"/>
        <w:jc w:val="center"/>
      </w:pPr>
      <w:r>
        <w:t>OSJEČKO-BARANJSKA ŽUPANIJA</w:t>
      </w:r>
      <w:r>
        <w:rPr>
          <w:spacing w:val="-57"/>
        </w:rPr>
        <w:t xml:space="preserve"> </w:t>
      </w:r>
      <w:r>
        <w:t>OPĆINA</w:t>
      </w:r>
      <w:r>
        <w:rPr>
          <w:spacing w:val="-2"/>
        </w:rPr>
        <w:t xml:space="preserve"> </w:t>
      </w:r>
      <w:r>
        <w:t>VUKA</w:t>
      </w:r>
    </w:p>
    <w:p w14:paraId="5D61C5B4" w14:textId="77777777" w:rsidR="00876504" w:rsidRDefault="00000000">
      <w:pPr>
        <w:spacing w:before="1"/>
        <w:ind w:left="1321"/>
        <w:rPr>
          <w:b/>
          <w:sz w:val="24"/>
        </w:rPr>
      </w:pPr>
      <w:r>
        <w:rPr>
          <w:b/>
          <w:sz w:val="24"/>
        </w:rPr>
        <w:t>Općinsko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vijeće</w:t>
      </w:r>
    </w:p>
    <w:p w14:paraId="0AEA6F9F" w14:textId="77777777" w:rsidR="00876504" w:rsidRDefault="00876504">
      <w:pPr>
        <w:pStyle w:val="Tijeloteksta"/>
        <w:spacing w:before="8"/>
        <w:rPr>
          <w:b/>
          <w:sz w:val="20"/>
        </w:rPr>
      </w:pPr>
    </w:p>
    <w:p w14:paraId="5EC8E972" w14:textId="77777777" w:rsidR="00876504" w:rsidRDefault="00876504">
      <w:pPr>
        <w:rPr>
          <w:sz w:val="20"/>
        </w:rPr>
        <w:sectPr w:rsidR="00876504">
          <w:type w:val="continuous"/>
          <w:pgSz w:w="11910" w:h="16840"/>
          <w:pgMar w:top="780" w:right="1300" w:bottom="0" w:left="1300" w:header="720" w:footer="720" w:gutter="0"/>
          <w:cols w:space="720"/>
        </w:sectPr>
      </w:pPr>
    </w:p>
    <w:p w14:paraId="5CB0AD94" w14:textId="77777777" w:rsidR="00876504" w:rsidRDefault="00000000">
      <w:pPr>
        <w:spacing w:before="90"/>
        <w:ind w:left="116" w:right="472"/>
        <w:rPr>
          <w:sz w:val="24"/>
        </w:rPr>
      </w:pPr>
      <w:r>
        <w:rPr>
          <w:sz w:val="24"/>
        </w:rPr>
        <w:t>KLASA: 021-01/22-01/10</w:t>
      </w:r>
      <w:r>
        <w:rPr>
          <w:spacing w:val="1"/>
          <w:sz w:val="24"/>
        </w:rPr>
        <w:t xml:space="preserve"> </w:t>
      </w:r>
      <w:r>
        <w:rPr>
          <w:sz w:val="24"/>
        </w:rPr>
        <w:t>URBROJ:</w:t>
      </w:r>
      <w:r>
        <w:rPr>
          <w:spacing w:val="-13"/>
          <w:sz w:val="24"/>
        </w:rPr>
        <w:t xml:space="preserve"> </w:t>
      </w:r>
      <w:r>
        <w:rPr>
          <w:sz w:val="24"/>
        </w:rPr>
        <w:t>2158-42-02-22-1</w:t>
      </w:r>
    </w:p>
    <w:p w14:paraId="00FFE794" w14:textId="77777777" w:rsidR="00876504" w:rsidRDefault="00000000">
      <w:pPr>
        <w:ind w:left="116"/>
        <w:rPr>
          <w:sz w:val="24"/>
        </w:rPr>
      </w:pPr>
      <w:r>
        <w:rPr>
          <w:sz w:val="24"/>
        </w:rPr>
        <w:t>Vuka,</w:t>
      </w:r>
      <w:r>
        <w:rPr>
          <w:spacing w:val="-2"/>
          <w:sz w:val="24"/>
        </w:rPr>
        <w:t xml:space="preserve"> </w:t>
      </w:r>
      <w:r>
        <w:rPr>
          <w:sz w:val="24"/>
        </w:rPr>
        <w:t>17.</w:t>
      </w:r>
      <w:r>
        <w:rPr>
          <w:spacing w:val="-1"/>
          <w:sz w:val="24"/>
        </w:rPr>
        <w:t xml:space="preserve"> </w:t>
      </w:r>
      <w:r>
        <w:rPr>
          <w:sz w:val="24"/>
        </w:rPr>
        <w:t>prosinca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  <w:r>
        <w:rPr>
          <w:spacing w:val="2"/>
          <w:sz w:val="24"/>
        </w:rPr>
        <w:t xml:space="preserve"> </w:t>
      </w:r>
      <w:r>
        <w:rPr>
          <w:sz w:val="24"/>
        </w:rPr>
        <w:t>godine</w:t>
      </w:r>
    </w:p>
    <w:p w14:paraId="7463BFF3" w14:textId="77777777" w:rsidR="00876504" w:rsidRDefault="00000000">
      <w:pPr>
        <w:pStyle w:val="Tijeloteksta"/>
        <w:rPr>
          <w:sz w:val="26"/>
        </w:rPr>
      </w:pPr>
      <w:r>
        <w:br w:type="column"/>
      </w:r>
    </w:p>
    <w:p w14:paraId="31C7CD68" w14:textId="77777777" w:rsidR="00876504" w:rsidRDefault="00876504">
      <w:pPr>
        <w:pStyle w:val="Tijeloteksta"/>
        <w:rPr>
          <w:sz w:val="26"/>
        </w:rPr>
      </w:pPr>
    </w:p>
    <w:p w14:paraId="591FE506" w14:textId="77777777" w:rsidR="00876504" w:rsidRDefault="00876504">
      <w:pPr>
        <w:pStyle w:val="Tijeloteksta"/>
        <w:spacing w:before="10"/>
        <w:rPr>
          <w:sz w:val="27"/>
        </w:rPr>
      </w:pPr>
    </w:p>
    <w:p w14:paraId="37A1F3A4" w14:textId="77777777" w:rsidR="00876504" w:rsidRDefault="00000000">
      <w:pPr>
        <w:pStyle w:val="Naslov1"/>
        <w:ind w:left="380" w:right="258" w:hanging="264"/>
      </w:pPr>
      <w:r>
        <w:t>VIJEĆNICIMA OPĆINSKOG</w:t>
      </w:r>
      <w:r>
        <w:rPr>
          <w:spacing w:val="-57"/>
        </w:rPr>
        <w:t xml:space="preserve"> </w:t>
      </w:r>
      <w:r>
        <w:t>VIJEĆA</w:t>
      </w:r>
      <w:r>
        <w:rPr>
          <w:spacing w:val="-3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VUKA</w:t>
      </w:r>
    </w:p>
    <w:p w14:paraId="5B0CB9F6" w14:textId="77777777" w:rsidR="00876504" w:rsidRDefault="00876504">
      <w:pPr>
        <w:sectPr w:rsidR="00876504">
          <w:type w:val="continuous"/>
          <w:pgSz w:w="11910" w:h="16840"/>
          <w:pgMar w:top="780" w:right="1300" w:bottom="0" w:left="1300" w:header="720" w:footer="720" w:gutter="0"/>
          <w:cols w:num="2" w:space="720" w:equalWidth="0">
            <w:col w:w="3282" w:space="2453"/>
            <w:col w:w="3575"/>
          </w:cols>
        </w:sectPr>
      </w:pPr>
    </w:p>
    <w:p w14:paraId="1246F4FA" w14:textId="77777777" w:rsidR="00876504" w:rsidRDefault="00876504">
      <w:pPr>
        <w:pStyle w:val="Tijeloteksta"/>
        <w:spacing w:before="2"/>
        <w:rPr>
          <w:b/>
          <w:sz w:val="16"/>
        </w:rPr>
      </w:pPr>
    </w:p>
    <w:p w14:paraId="4730CFCB" w14:textId="77777777" w:rsidR="00876504" w:rsidRDefault="00000000">
      <w:pPr>
        <w:spacing w:before="90"/>
        <w:ind w:left="116" w:firstLine="707"/>
        <w:rPr>
          <w:sz w:val="24"/>
        </w:rPr>
      </w:pP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temelju</w:t>
      </w:r>
      <w:r>
        <w:rPr>
          <w:spacing w:val="20"/>
          <w:sz w:val="24"/>
        </w:rPr>
        <w:t xml:space="preserve"> </w:t>
      </w:r>
      <w:r>
        <w:rPr>
          <w:sz w:val="24"/>
        </w:rPr>
        <w:t>članka</w:t>
      </w:r>
      <w:r>
        <w:rPr>
          <w:spacing w:val="18"/>
          <w:sz w:val="24"/>
        </w:rPr>
        <w:t xml:space="preserve"> </w:t>
      </w:r>
      <w:r>
        <w:rPr>
          <w:sz w:val="24"/>
        </w:rPr>
        <w:t>65.</w:t>
      </w:r>
      <w:r>
        <w:rPr>
          <w:spacing w:val="21"/>
          <w:sz w:val="24"/>
        </w:rPr>
        <w:t xml:space="preserve"> </w:t>
      </w:r>
      <w:r>
        <w:rPr>
          <w:sz w:val="24"/>
        </w:rPr>
        <w:t>Poslovnika</w:t>
      </w:r>
      <w:r>
        <w:rPr>
          <w:spacing w:val="19"/>
          <w:sz w:val="24"/>
        </w:rPr>
        <w:t xml:space="preserve"> </w:t>
      </w:r>
      <w:r>
        <w:rPr>
          <w:sz w:val="24"/>
        </w:rPr>
        <w:t>Općinskog</w:t>
      </w:r>
      <w:r>
        <w:rPr>
          <w:spacing w:val="20"/>
          <w:sz w:val="24"/>
        </w:rPr>
        <w:t xml:space="preserve"> </w:t>
      </w:r>
      <w:r>
        <w:rPr>
          <w:sz w:val="24"/>
        </w:rPr>
        <w:t>vijeća</w:t>
      </w:r>
      <w:r>
        <w:rPr>
          <w:spacing w:val="21"/>
          <w:sz w:val="24"/>
        </w:rPr>
        <w:t xml:space="preserve"> </w:t>
      </w:r>
      <w:r>
        <w:rPr>
          <w:sz w:val="24"/>
        </w:rPr>
        <w:t>Općine</w:t>
      </w:r>
      <w:r>
        <w:rPr>
          <w:spacing w:val="19"/>
          <w:sz w:val="24"/>
        </w:rPr>
        <w:t xml:space="preserve"> </w:t>
      </w:r>
      <w:r>
        <w:rPr>
          <w:sz w:val="24"/>
        </w:rPr>
        <w:t>Vuka</w:t>
      </w:r>
      <w:r>
        <w:rPr>
          <w:spacing w:val="18"/>
          <w:sz w:val="24"/>
        </w:rPr>
        <w:t xml:space="preserve"> </w:t>
      </w:r>
      <w:r>
        <w:rPr>
          <w:sz w:val="24"/>
        </w:rPr>
        <w:t>(«Službeni</w:t>
      </w:r>
      <w:r>
        <w:rPr>
          <w:spacing w:val="21"/>
          <w:sz w:val="24"/>
        </w:rPr>
        <w:t xml:space="preserve"> </w:t>
      </w:r>
      <w:r>
        <w:rPr>
          <w:sz w:val="24"/>
        </w:rPr>
        <w:t>glasnik</w:t>
      </w:r>
      <w:r>
        <w:rPr>
          <w:spacing w:val="-57"/>
          <w:sz w:val="24"/>
        </w:rPr>
        <w:t xml:space="preserve"> </w:t>
      </w:r>
      <w:r>
        <w:rPr>
          <w:sz w:val="24"/>
        </w:rPr>
        <w:t>Općine</w:t>
      </w:r>
      <w:r>
        <w:rPr>
          <w:spacing w:val="-1"/>
          <w:sz w:val="24"/>
        </w:rPr>
        <w:t xml:space="preserve"> </w:t>
      </w:r>
      <w:r>
        <w:rPr>
          <w:sz w:val="24"/>
        </w:rPr>
        <w:t>Vuka» br. 01/18,</w:t>
      </w:r>
      <w:r>
        <w:rPr>
          <w:spacing w:val="1"/>
          <w:sz w:val="24"/>
        </w:rPr>
        <w:t xml:space="preserve"> </w:t>
      </w:r>
      <w:r>
        <w:rPr>
          <w:sz w:val="24"/>
        </w:rPr>
        <w:t>07/19, 01/20, 02/21) sazivam</w:t>
      </w:r>
    </w:p>
    <w:p w14:paraId="36A088B2" w14:textId="77777777" w:rsidR="00876504" w:rsidRDefault="00876504">
      <w:pPr>
        <w:pStyle w:val="Tijeloteksta"/>
        <w:rPr>
          <w:sz w:val="26"/>
        </w:rPr>
      </w:pPr>
    </w:p>
    <w:p w14:paraId="47A8E85C" w14:textId="77777777" w:rsidR="00876504" w:rsidRDefault="00876504">
      <w:pPr>
        <w:pStyle w:val="Tijeloteksta"/>
      </w:pPr>
    </w:p>
    <w:p w14:paraId="35E6E724" w14:textId="77777777" w:rsidR="00876504" w:rsidRDefault="00000000">
      <w:pPr>
        <w:pStyle w:val="Naslov1"/>
        <w:spacing w:before="1"/>
        <w:ind w:left="3803" w:right="2615" w:hanging="1169"/>
      </w:pPr>
      <w:r>
        <w:t>16. SJEDNICU OPĆINSKOG VIJEĆA</w:t>
      </w:r>
      <w:r>
        <w:rPr>
          <w:spacing w:val="-57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VUKA</w:t>
      </w:r>
    </w:p>
    <w:p w14:paraId="763E221F" w14:textId="77777777" w:rsidR="00876504" w:rsidRDefault="00876504">
      <w:pPr>
        <w:pStyle w:val="Tijeloteksta"/>
        <w:rPr>
          <w:b/>
          <w:sz w:val="24"/>
        </w:rPr>
      </w:pPr>
    </w:p>
    <w:p w14:paraId="48AFFB7E" w14:textId="77777777" w:rsidR="00876504" w:rsidRDefault="00000000">
      <w:pPr>
        <w:ind w:left="116"/>
        <w:rPr>
          <w:sz w:val="24"/>
        </w:rPr>
      </w:pPr>
      <w:r>
        <w:rPr>
          <w:sz w:val="24"/>
        </w:rPr>
        <w:t>koja</w:t>
      </w:r>
      <w:r>
        <w:rPr>
          <w:spacing w:val="42"/>
          <w:sz w:val="24"/>
        </w:rPr>
        <w:t xml:space="preserve"> </w:t>
      </w:r>
      <w:r>
        <w:rPr>
          <w:sz w:val="24"/>
        </w:rPr>
        <w:t>će</w:t>
      </w:r>
      <w:r>
        <w:rPr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r>
        <w:rPr>
          <w:sz w:val="24"/>
        </w:rPr>
        <w:t>održati</w:t>
      </w:r>
      <w:r>
        <w:rPr>
          <w:spacing w:val="45"/>
          <w:sz w:val="24"/>
        </w:rPr>
        <w:t xml:space="preserve"> </w:t>
      </w:r>
      <w:r>
        <w:rPr>
          <w:sz w:val="24"/>
        </w:rPr>
        <w:t>dana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22.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prosinca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(četvrtak),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s</w:t>
      </w:r>
      <w:r>
        <w:rPr>
          <w:spacing w:val="44"/>
          <w:sz w:val="24"/>
        </w:rPr>
        <w:t xml:space="preserve"> </w:t>
      </w:r>
      <w:r>
        <w:rPr>
          <w:sz w:val="24"/>
        </w:rPr>
        <w:t>početkom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17.00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sati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u</w:t>
      </w:r>
      <w:r>
        <w:rPr>
          <w:spacing w:val="44"/>
          <w:sz w:val="24"/>
        </w:rPr>
        <w:t xml:space="preserve"> </w:t>
      </w:r>
      <w:r>
        <w:rPr>
          <w:sz w:val="24"/>
        </w:rPr>
        <w:t>prostorijama</w:t>
      </w:r>
    </w:p>
    <w:p w14:paraId="224FF0E9" w14:textId="77777777" w:rsidR="00876504" w:rsidRDefault="00000000">
      <w:pPr>
        <w:ind w:left="116"/>
        <w:rPr>
          <w:sz w:val="24"/>
        </w:rPr>
      </w:pPr>
      <w:r>
        <w:rPr>
          <w:b/>
          <w:sz w:val="24"/>
        </w:rPr>
        <w:t>Općine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Vuka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Vuki,</w:t>
      </w:r>
      <w:r>
        <w:rPr>
          <w:spacing w:val="-2"/>
          <w:sz w:val="24"/>
        </w:rPr>
        <w:t xml:space="preserve"> </w:t>
      </w:r>
      <w:r>
        <w:rPr>
          <w:sz w:val="24"/>
        </w:rPr>
        <w:t>Osječka</w:t>
      </w:r>
      <w:r>
        <w:rPr>
          <w:spacing w:val="-3"/>
          <w:sz w:val="24"/>
        </w:rPr>
        <w:t xml:space="preserve"> </w:t>
      </w:r>
      <w:r>
        <w:rPr>
          <w:sz w:val="24"/>
        </w:rPr>
        <w:t>83,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predlažem</w:t>
      </w:r>
      <w:r>
        <w:rPr>
          <w:spacing w:val="-2"/>
          <w:sz w:val="24"/>
        </w:rPr>
        <w:t xml:space="preserve"> </w:t>
      </w:r>
      <w:r>
        <w:rPr>
          <w:sz w:val="24"/>
        </w:rPr>
        <w:t>slijedeći</w:t>
      </w:r>
    </w:p>
    <w:p w14:paraId="6FD9CFD7" w14:textId="77777777" w:rsidR="00876504" w:rsidRDefault="00876504">
      <w:pPr>
        <w:pStyle w:val="Tijeloteksta"/>
        <w:rPr>
          <w:sz w:val="24"/>
        </w:rPr>
      </w:pPr>
    </w:p>
    <w:p w14:paraId="120769F6" w14:textId="77777777" w:rsidR="00876504" w:rsidRDefault="00000000">
      <w:pPr>
        <w:pStyle w:val="Naslov1"/>
        <w:ind w:left="4056" w:right="3701"/>
        <w:jc w:val="center"/>
      </w:pPr>
      <w:r>
        <w:t>DNEVNI</w:t>
      </w:r>
      <w:r>
        <w:rPr>
          <w:spacing w:val="-1"/>
        </w:rPr>
        <w:t xml:space="preserve"> </w:t>
      </w:r>
      <w:r>
        <w:t>RED</w:t>
      </w:r>
    </w:p>
    <w:p w14:paraId="4178C9C6" w14:textId="77777777" w:rsidR="00876504" w:rsidRDefault="00876504">
      <w:pPr>
        <w:pStyle w:val="Tijeloteksta"/>
        <w:spacing w:before="11"/>
        <w:rPr>
          <w:b/>
          <w:sz w:val="23"/>
        </w:rPr>
      </w:pPr>
    </w:p>
    <w:p w14:paraId="51E18EBD" w14:textId="77777777" w:rsidR="00876504" w:rsidRDefault="00000000">
      <w:pPr>
        <w:pStyle w:val="Odlomakpopisa"/>
        <w:numPr>
          <w:ilvl w:val="0"/>
          <w:numId w:val="1"/>
        </w:numPr>
        <w:tabs>
          <w:tab w:val="left" w:pos="825"/>
        </w:tabs>
        <w:spacing w:line="252" w:lineRule="exact"/>
        <w:ind w:hanging="349"/>
      </w:pPr>
      <w:r>
        <w:t>Usvajanje</w:t>
      </w:r>
      <w:r>
        <w:rPr>
          <w:spacing w:val="-4"/>
        </w:rPr>
        <w:t xml:space="preserve"> </w:t>
      </w:r>
      <w:r>
        <w:t>zapisnika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sjednice</w:t>
      </w:r>
      <w:r>
        <w:rPr>
          <w:spacing w:val="-3"/>
        </w:rPr>
        <w:t xml:space="preserve"> </w:t>
      </w:r>
      <w:r>
        <w:t>Općinskog</w:t>
      </w:r>
      <w:r>
        <w:rPr>
          <w:spacing w:val="-4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Vuka</w:t>
      </w:r>
    </w:p>
    <w:p w14:paraId="552DD262" w14:textId="77777777" w:rsidR="00876504" w:rsidRDefault="00000000">
      <w:pPr>
        <w:pStyle w:val="Odlomakpopisa"/>
        <w:numPr>
          <w:ilvl w:val="0"/>
          <w:numId w:val="1"/>
        </w:numPr>
        <w:tabs>
          <w:tab w:val="left" w:pos="825"/>
        </w:tabs>
        <w:spacing w:line="252" w:lineRule="exact"/>
        <w:ind w:hanging="349"/>
      </w:pPr>
      <w:r>
        <w:t>Prijedlog</w:t>
      </w:r>
      <w:r>
        <w:rPr>
          <w:spacing w:val="-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Izmjena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dopuna Plana</w:t>
      </w:r>
      <w:r>
        <w:rPr>
          <w:spacing w:val="-2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Vuka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</w:p>
    <w:p w14:paraId="59ECDEC1" w14:textId="77777777" w:rsidR="00876504" w:rsidRDefault="00000000">
      <w:pPr>
        <w:pStyle w:val="Odlomakpopisa"/>
        <w:numPr>
          <w:ilvl w:val="1"/>
          <w:numId w:val="1"/>
        </w:numPr>
        <w:tabs>
          <w:tab w:val="left" w:pos="1533"/>
        </w:tabs>
        <w:ind w:right="111" w:hanging="360"/>
      </w:pPr>
      <w:r>
        <w:t>Prijedlog</w:t>
      </w:r>
      <w:r>
        <w:rPr>
          <w:spacing w:val="42"/>
        </w:rPr>
        <w:t xml:space="preserve"> </w:t>
      </w:r>
      <w:r>
        <w:t>II.</w:t>
      </w:r>
      <w:r>
        <w:rPr>
          <w:spacing w:val="42"/>
        </w:rPr>
        <w:t xml:space="preserve"> </w:t>
      </w:r>
      <w:r>
        <w:t>Izmjena</w:t>
      </w:r>
      <w:r>
        <w:rPr>
          <w:spacing w:val="39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dopuna</w:t>
      </w:r>
      <w:r>
        <w:rPr>
          <w:spacing w:val="43"/>
        </w:rPr>
        <w:t xml:space="preserve"> </w:t>
      </w:r>
      <w:r>
        <w:t>Programa</w:t>
      </w:r>
      <w:r>
        <w:rPr>
          <w:spacing w:val="43"/>
        </w:rPr>
        <w:t xml:space="preserve"> </w:t>
      </w:r>
      <w:r>
        <w:t>održavanja</w:t>
      </w:r>
      <w:r>
        <w:rPr>
          <w:spacing w:val="39"/>
        </w:rPr>
        <w:t xml:space="preserve"> </w:t>
      </w:r>
      <w:r>
        <w:t>objekata</w:t>
      </w:r>
      <w:r>
        <w:rPr>
          <w:spacing w:val="4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uređaja</w:t>
      </w:r>
      <w:r>
        <w:rPr>
          <w:spacing w:val="41"/>
        </w:rPr>
        <w:t xml:space="preserve"> </w:t>
      </w:r>
      <w:r>
        <w:t>komunalne</w:t>
      </w:r>
      <w:r>
        <w:rPr>
          <w:spacing w:val="-52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za 2022. godinu</w:t>
      </w:r>
    </w:p>
    <w:p w14:paraId="6F2A7431" w14:textId="77777777" w:rsidR="00876504" w:rsidRDefault="00000000">
      <w:pPr>
        <w:pStyle w:val="Odlomakpopisa"/>
        <w:numPr>
          <w:ilvl w:val="1"/>
          <w:numId w:val="1"/>
        </w:numPr>
        <w:tabs>
          <w:tab w:val="left" w:pos="1533"/>
        </w:tabs>
        <w:ind w:right="113" w:hanging="360"/>
      </w:pPr>
      <w:r>
        <w:t>Prijedlog</w:t>
      </w:r>
      <w:r>
        <w:rPr>
          <w:spacing w:val="19"/>
        </w:rPr>
        <w:t xml:space="preserve"> </w:t>
      </w:r>
      <w:r>
        <w:t>II.</w:t>
      </w:r>
      <w:r>
        <w:rPr>
          <w:spacing w:val="18"/>
        </w:rPr>
        <w:t xml:space="preserve"> </w:t>
      </w:r>
      <w:r>
        <w:t>Izmjena</w:t>
      </w:r>
      <w:r>
        <w:rPr>
          <w:spacing w:val="16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dopuna</w:t>
      </w:r>
      <w:r>
        <w:rPr>
          <w:spacing w:val="20"/>
        </w:rPr>
        <w:t xml:space="preserve"> </w:t>
      </w:r>
      <w:r>
        <w:t>Programa</w:t>
      </w:r>
      <w:r>
        <w:rPr>
          <w:spacing w:val="17"/>
        </w:rPr>
        <w:t xml:space="preserve"> </w:t>
      </w:r>
      <w:r>
        <w:t>gradnje</w:t>
      </w:r>
      <w:r>
        <w:rPr>
          <w:spacing w:val="16"/>
        </w:rPr>
        <w:t xml:space="preserve"> </w:t>
      </w:r>
      <w:r>
        <w:t>objekata</w:t>
      </w:r>
      <w:r>
        <w:rPr>
          <w:spacing w:val="16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uređaja</w:t>
      </w:r>
      <w:r>
        <w:rPr>
          <w:spacing w:val="16"/>
        </w:rPr>
        <w:t xml:space="preserve"> </w:t>
      </w:r>
      <w:r>
        <w:t>komunalne</w:t>
      </w:r>
      <w:r>
        <w:rPr>
          <w:spacing w:val="-52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za 2022. godinu</w:t>
      </w:r>
    </w:p>
    <w:p w14:paraId="4AB87316" w14:textId="77777777" w:rsidR="00876504" w:rsidRDefault="00000000">
      <w:pPr>
        <w:pStyle w:val="Odlomakpopisa"/>
        <w:numPr>
          <w:ilvl w:val="1"/>
          <w:numId w:val="1"/>
        </w:numPr>
        <w:tabs>
          <w:tab w:val="left" w:pos="1533"/>
        </w:tabs>
        <w:spacing w:before="1"/>
        <w:ind w:right="113" w:hanging="360"/>
      </w:pPr>
      <w:r>
        <w:t>Prijedlog</w:t>
      </w:r>
      <w:r>
        <w:rPr>
          <w:spacing w:val="49"/>
        </w:rPr>
        <w:t xml:space="preserve"> </w:t>
      </w:r>
      <w:r>
        <w:t>II.</w:t>
      </w:r>
      <w:r>
        <w:rPr>
          <w:spacing w:val="48"/>
        </w:rPr>
        <w:t xml:space="preserve"> </w:t>
      </w:r>
      <w:r>
        <w:t>Izmjena</w:t>
      </w:r>
      <w:r>
        <w:rPr>
          <w:spacing w:val="47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dopuna</w:t>
      </w:r>
      <w:r>
        <w:rPr>
          <w:spacing w:val="50"/>
        </w:rPr>
        <w:t xml:space="preserve"> </w:t>
      </w:r>
      <w:r>
        <w:t>Programa</w:t>
      </w:r>
      <w:r>
        <w:rPr>
          <w:spacing w:val="47"/>
        </w:rPr>
        <w:t xml:space="preserve"> </w:t>
      </w:r>
      <w:r>
        <w:t>javnih</w:t>
      </w:r>
      <w:r>
        <w:rPr>
          <w:spacing w:val="45"/>
        </w:rPr>
        <w:t xml:space="preserve"> </w:t>
      </w:r>
      <w:r>
        <w:t>potreba</w:t>
      </w:r>
      <w:r>
        <w:rPr>
          <w:spacing w:val="46"/>
        </w:rPr>
        <w:t xml:space="preserve"> </w:t>
      </w:r>
      <w:r>
        <w:t>u</w:t>
      </w:r>
      <w:r>
        <w:rPr>
          <w:spacing w:val="46"/>
        </w:rPr>
        <w:t xml:space="preserve"> </w:t>
      </w:r>
      <w:r>
        <w:t>predškolskom</w:t>
      </w:r>
      <w:r>
        <w:rPr>
          <w:spacing w:val="46"/>
        </w:rPr>
        <w:t xml:space="preserve"> </w:t>
      </w:r>
      <w:r>
        <w:t>odgoju</w:t>
      </w:r>
      <w:r>
        <w:rPr>
          <w:spacing w:val="46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obrazovanju</w:t>
      </w:r>
      <w:r>
        <w:rPr>
          <w:spacing w:val="-1"/>
        </w:rPr>
        <w:t xml:space="preserve"> </w:t>
      </w:r>
      <w:r>
        <w:t>za 2022.</w:t>
      </w:r>
      <w:r>
        <w:rPr>
          <w:spacing w:val="-3"/>
        </w:rPr>
        <w:t xml:space="preserve"> </w:t>
      </w:r>
      <w:r>
        <w:t>godinu</w:t>
      </w:r>
    </w:p>
    <w:p w14:paraId="2123F36D" w14:textId="77777777" w:rsidR="00876504" w:rsidRDefault="00000000">
      <w:pPr>
        <w:pStyle w:val="Odlomakpopisa"/>
        <w:numPr>
          <w:ilvl w:val="1"/>
          <w:numId w:val="1"/>
        </w:numPr>
        <w:tabs>
          <w:tab w:val="left" w:pos="1533"/>
        </w:tabs>
        <w:spacing w:line="252" w:lineRule="exact"/>
        <w:ind w:left="1532" w:hanging="337"/>
      </w:pPr>
      <w:r>
        <w:t>Prijedlog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Izmjena i</w:t>
      </w:r>
      <w:r>
        <w:rPr>
          <w:spacing w:val="-2"/>
        </w:rPr>
        <w:t xml:space="preserve"> </w:t>
      </w:r>
      <w:r>
        <w:t>dopuna Programa</w:t>
      </w:r>
      <w:r>
        <w:rPr>
          <w:spacing w:val="-2"/>
        </w:rPr>
        <w:t xml:space="preserve"> </w:t>
      </w:r>
      <w:r>
        <w:t>javnih</w:t>
      </w:r>
      <w:r>
        <w:rPr>
          <w:spacing w:val="-1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 sportu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2022. godinu</w:t>
      </w:r>
    </w:p>
    <w:p w14:paraId="7B3E6DAB" w14:textId="77777777" w:rsidR="00876504" w:rsidRDefault="00000000">
      <w:pPr>
        <w:pStyle w:val="Odlomakpopisa"/>
        <w:numPr>
          <w:ilvl w:val="1"/>
          <w:numId w:val="1"/>
        </w:numPr>
        <w:tabs>
          <w:tab w:val="left" w:pos="1533"/>
        </w:tabs>
        <w:ind w:right="112" w:hanging="360"/>
        <w:jc w:val="both"/>
      </w:pPr>
      <w:r>
        <w:t>Prijedlog II. Izmjena i dopuna Programa javnih potreba u socijalnoj skrbi za 2022.</w:t>
      </w:r>
      <w:r>
        <w:rPr>
          <w:spacing w:val="1"/>
        </w:rPr>
        <w:t xml:space="preserve"> </w:t>
      </w:r>
      <w:r>
        <w:t>godinu</w:t>
      </w:r>
    </w:p>
    <w:p w14:paraId="2502277E" w14:textId="77777777" w:rsidR="00876504" w:rsidRDefault="00000000">
      <w:pPr>
        <w:pStyle w:val="Odlomakpopisa"/>
        <w:numPr>
          <w:ilvl w:val="1"/>
          <w:numId w:val="1"/>
        </w:numPr>
        <w:tabs>
          <w:tab w:val="left" w:pos="1533"/>
        </w:tabs>
        <w:ind w:right="114" w:hanging="360"/>
        <w:jc w:val="both"/>
      </w:pPr>
      <w:r>
        <w:t>Prijedlog II. Izmjena i dopuna Programa javnih potreba u kulturi i religiji za 2022.</w:t>
      </w:r>
      <w:r>
        <w:rPr>
          <w:spacing w:val="1"/>
        </w:rPr>
        <w:t xml:space="preserve"> </w:t>
      </w:r>
      <w:r>
        <w:t>godinu</w:t>
      </w:r>
    </w:p>
    <w:p w14:paraId="5EB1D5AD" w14:textId="77777777" w:rsidR="00876504" w:rsidRDefault="00000000">
      <w:pPr>
        <w:pStyle w:val="Odlomakpopisa"/>
        <w:numPr>
          <w:ilvl w:val="1"/>
          <w:numId w:val="1"/>
        </w:numPr>
        <w:tabs>
          <w:tab w:val="left" w:pos="1533"/>
        </w:tabs>
        <w:ind w:right="113" w:hanging="360"/>
        <w:jc w:val="both"/>
      </w:pPr>
      <w:r>
        <w:t>Prijedlog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Izmjena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korištenja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raspolaganja</w:t>
      </w:r>
      <w:r>
        <w:rPr>
          <w:spacing w:val="1"/>
        </w:rPr>
        <w:t xml:space="preserve"> </w:t>
      </w:r>
      <w:r>
        <w:t>poljoprivrednim</w:t>
      </w:r>
      <w:r>
        <w:rPr>
          <w:spacing w:val="1"/>
        </w:rPr>
        <w:t xml:space="preserve"> </w:t>
      </w:r>
      <w:r>
        <w:t>zemljištem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vlasništvu</w:t>
      </w:r>
      <w:r>
        <w:rPr>
          <w:spacing w:val="1"/>
        </w:rPr>
        <w:t xml:space="preserve"> </w:t>
      </w:r>
      <w:r>
        <w:t>Republike</w:t>
      </w:r>
      <w:r>
        <w:rPr>
          <w:spacing w:val="1"/>
        </w:rPr>
        <w:t xml:space="preserve"> </w:t>
      </w:r>
      <w:r>
        <w:t>Hrvatske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55"/>
        </w:rPr>
        <w:t xml:space="preserve"> </w:t>
      </w:r>
      <w:r>
        <w:t>Općine</w:t>
      </w:r>
      <w:r>
        <w:rPr>
          <w:spacing w:val="-52"/>
        </w:rPr>
        <w:t xml:space="preserve"> </w:t>
      </w:r>
      <w:r>
        <w:t>Vuka za</w:t>
      </w:r>
      <w:r>
        <w:rPr>
          <w:spacing w:val="-1"/>
        </w:rPr>
        <w:t xml:space="preserve"> </w:t>
      </w:r>
      <w:r>
        <w:t>2022. godinu</w:t>
      </w:r>
    </w:p>
    <w:p w14:paraId="675F43EF" w14:textId="733CEEF5" w:rsidR="00876504" w:rsidRDefault="00000000">
      <w:pPr>
        <w:pStyle w:val="Odlomakpopisa"/>
        <w:numPr>
          <w:ilvl w:val="0"/>
          <w:numId w:val="1"/>
        </w:numPr>
        <w:tabs>
          <w:tab w:val="left" w:pos="825"/>
        </w:tabs>
        <w:spacing w:line="252" w:lineRule="exact"/>
        <w:ind w:hanging="349"/>
        <w:jc w:val="both"/>
      </w:pPr>
      <w:r>
        <w:t>Prijedlog</w:t>
      </w:r>
      <w:r>
        <w:rPr>
          <w:spacing w:val="-2"/>
        </w:rPr>
        <w:t xml:space="preserve"> </w:t>
      </w:r>
      <w:r>
        <w:t>Odluke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zaduženju</w:t>
      </w:r>
      <w:r>
        <w:rPr>
          <w:spacing w:val="-2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Vuka</w:t>
      </w:r>
    </w:p>
    <w:p w14:paraId="03A8142F" w14:textId="461E75DA" w:rsidR="00180E25" w:rsidRDefault="00180E25" w:rsidP="00180E25">
      <w:pPr>
        <w:pStyle w:val="Odlomakpopisa"/>
        <w:numPr>
          <w:ilvl w:val="0"/>
          <w:numId w:val="1"/>
        </w:numPr>
        <w:tabs>
          <w:tab w:val="left" w:pos="825"/>
        </w:tabs>
        <w:spacing w:line="252" w:lineRule="exact"/>
        <w:jc w:val="both"/>
      </w:pPr>
      <w:r>
        <w:t>Prijedlog Odluke o unutarnjem ustrojstvu i djelokrugu Jedinstvenog upravnog odjela Općine Vuka</w:t>
      </w:r>
    </w:p>
    <w:p w14:paraId="4CBE0BDA" w14:textId="77777777" w:rsidR="00876504" w:rsidRDefault="00000000">
      <w:pPr>
        <w:pStyle w:val="Odlomakpopisa"/>
        <w:numPr>
          <w:ilvl w:val="0"/>
          <w:numId w:val="1"/>
        </w:numPr>
        <w:tabs>
          <w:tab w:val="left" w:pos="825"/>
        </w:tabs>
        <w:spacing w:before="3" w:line="252" w:lineRule="exact"/>
        <w:ind w:hanging="349"/>
        <w:jc w:val="both"/>
      </w:pPr>
      <w:r>
        <w:t>Prijedlog</w:t>
      </w:r>
      <w:r>
        <w:rPr>
          <w:spacing w:val="-2"/>
        </w:rPr>
        <w:t xml:space="preserve"> </w:t>
      </w:r>
      <w:r>
        <w:t>Odluke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osnivanju</w:t>
      </w:r>
      <w:r>
        <w:rPr>
          <w:spacing w:val="-1"/>
        </w:rPr>
        <w:t xml:space="preserve"> </w:t>
      </w:r>
      <w:r>
        <w:t>Vlastitog</w:t>
      </w:r>
      <w:r>
        <w:rPr>
          <w:spacing w:val="-2"/>
        </w:rPr>
        <w:t xml:space="preserve"> </w:t>
      </w:r>
      <w:r>
        <w:t>pogona</w:t>
      </w:r>
      <w:r>
        <w:rPr>
          <w:spacing w:val="-1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Vuka</w:t>
      </w:r>
    </w:p>
    <w:p w14:paraId="31D996D8" w14:textId="704BA7B9" w:rsidR="00876504" w:rsidRDefault="00000000">
      <w:pPr>
        <w:pStyle w:val="Odlomakpopisa"/>
        <w:numPr>
          <w:ilvl w:val="0"/>
          <w:numId w:val="1"/>
        </w:numPr>
        <w:tabs>
          <w:tab w:val="left" w:pos="825"/>
        </w:tabs>
        <w:ind w:left="836" w:right="110" w:hanging="360"/>
        <w:jc w:val="both"/>
      </w:pPr>
      <w:r>
        <w:t>Prijedlog</w:t>
      </w:r>
      <w:r>
        <w:rPr>
          <w:spacing w:val="1"/>
        </w:rPr>
        <w:t xml:space="preserve"> </w:t>
      </w:r>
      <w:r>
        <w:t>Zaključka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davanju</w:t>
      </w:r>
      <w:r>
        <w:rPr>
          <w:spacing w:val="1"/>
        </w:rPr>
        <w:t xml:space="preserve"> </w:t>
      </w:r>
      <w:r>
        <w:t>prethodne</w:t>
      </w:r>
      <w:r>
        <w:rPr>
          <w:spacing w:val="1"/>
        </w:rPr>
        <w:t xml:space="preserve"> </w:t>
      </w:r>
      <w:r>
        <w:t>suglasnosti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Prijedlog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s</w:t>
      </w:r>
      <w:r>
        <w:rPr>
          <w:spacing w:val="-52"/>
        </w:rPr>
        <w:t xml:space="preserve"> </w:t>
      </w:r>
      <w:r>
        <w:t>Financijskim planom Javne vatrogasne postrojbe Čepin za 2023. godinu, te na Odluku o</w:t>
      </w:r>
      <w:r>
        <w:rPr>
          <w:spacing w:val="1"/>
        </w:rPr>
        <w:t xml:space="preserve"> </w:t>
      </w:r>
      <w:r>
        <w:t>utvrđivanju II. Prijedloga I. Izmjena financijskog plana Javne vatrogasne postrojbe Čepin za</w:t>
      </w:r>
      <w:r>
        <w:rPr>
          <w:spacing w:val="1"/>
        </w:rPr>
        <w:t xml:space="preserve"> </w:t>
      </w:r>
      <w:r>
        <w:t>2022. godinu</w:t>
      </w:r>
    </w:p>
    <w:p w14:paraId="216E62C3" w14:textId="18811DA4" w:rsidR="008671B1" w:rsidRDefault="008671B1">
      <w:pPr>
        <w:pStyle w:val="Odlomakpopisa"/>
        <w:numPr>
          <w:ilvl w:val="0"/>
          <w:numId w:val="1"/>
        </w:numPr>
        <w:tabs>
          <w:tab w:val="left" w:pos="825"/>
        </w:tabs>
        <w:ind w:left="836" w:right="110" w:hanging="360"/>
        <w:jc w:val="both"/>
      </w:pPr>
      <w:r>
        <w:t>Razno</w:t>
      </w:r>
    </w:p>
    <w:p w14:paraId="037C9E7C" w14:textId="77777777" w:rsidR="00876504" w:rsidRDefault="00876504">
      <w:pPr>
        <w:pStyle w:val="Tijeloteksta"/>
        <w:spacing w:before="2"/>
        <w:rPr>
          <w:sz w:val="16"/>
        </w:rPr>
      </w:pPr>
    </w:p>
    <w:p w14:paraId="5ED8AF7F" w14:textId="77777777" w:rsidR="00876504" w:rsidRDefault="00876504">
      <w:pPr>
        <w:rPr>
          <w:sz w:val="16"/>
        </w:rPr>
        <w:sectPr w:rsidR="00876504">
          <w:type w:val="continuous"/>
          <w:pgSz w:w="11910" w:h="16840"/>
          <w:pgMar w:top="780" w:right="1300" w:bottom="0" w:left="1300" w:header="720" w:footer="720" w:gutter="0"/>
          <w:cols w:space="720"/>
        </w:sectPr>
      </w:pPr>
    </w:p>
    <w:p w14:paraId="39D17AAC" w14:textId="77777777" w:rsidR="00876504" w:rsidRDefault="00000000">
      <w:pPr>
        <w:spacing w:before="90"/>
        <w:ind w:left="116"/>
        <w:rPr>
          <w:sz w:val="24"/>
        </w:rPr>
      </w:pPr>
      <w:r>
        <w:rPr>
          <w:sz w:val="24"/>
        </w:rPr>
        <w:t>Materijali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sjednicu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priloženi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pacing w:val="-2"/>
          <w:sz w:val="24"/>
        </w:rPr>
        <w:t xml:space="preserve"> </w:t>
      </w:r>
      <w:r>
        <w:rPr>
          <w:sz w:val="24"/>
        </w:rPr>
        <w:t>ovaj</w:t>
      </w:r>
      <w:r>
        <w:rPr>
          <w:spacing w:val="-2"/>
          <w:sz w:val="24"/>
        </w:rPr>
        <w:t xml:space="preserve"> </w:t>
      </w:r>
      <w:r>
        <w:rPr>
          <w:sz w:val="24"/>
        </w:rPr>
        <w:t>Poziv.</w:t>
      </w:r>
    </w:p>
    <w:p w14:paraId="345BE2AA" w14:textId="77777777" w:rsidR="00876504" w:rsidRDefault="00000000">
      <w:pPr>
        <w:pStyle w:val="Tijeloteksta"/>
        <w:spacing w:before="9"/>
        <w:rPr>
          <w:sz w:val="31"/>
        </w:rPr>
      </w:pPr>
      <w:r>
        <w:br w:type="column"/>
      </w:r>
    </w:p>
    <w:p w14:paraId="441366DA" w14:textId="77777777" w:rsidR="00876504" w:rsidRDefault="00000000">
      <w:pPr>
        <w:pStyle w:val="Tijeloteksta"/>
        <w:ind w:left="831" w:right="491" w:hanging="716"/>
      </w:pPr>
      <w:r>
        <w:t>Predsjednik Općinskog vijeća</w:t>
      </w:r>
      <w:r>
        <w:rPr>
          <w:spacing w:val="-52"/>
        </w:rPr>
        <w:t xml:space="preserve"> </w:t>
      </w:r>
      <w:r>
        <w:t>Stjepan</w:t>
      </w:r>
      <w:r>
        <w:rPr>
          <w:spacing w:val="-1"/>
        </w:rPr>
        <w:t xml:space="preserve"> </w:t>
      </w:r>
      <w:r>
        <w:t>Ribić</w:t>
      </w:r>
    </w:p>
    <w:p w14:paraId="375DA3E5" w14:textId="77777777" w:rsidR="00876504" w:rsidRDefault="00876504">
      <w:pPr>
        <w:sectPr w:rsidR="00876504">
          <w:type w:val="continuous"/>
          <w:pgSz w:w="11910" w:h="16840"/>
          <w:pgMar w:top="780" w:right="1300" w:bottom="0" w:left="1300" w:header="720" w:footer="720" w:gutter="0"/>
          <w:cols w:num="2" w:space="720" w:equalWidth="0">
            <w:col w:w="4847" w:space="1209"/>
            <w:col w:w="3254"/>
          </w:cols>
        </w:sectPr>
      </w:pPr>
    </w:p>
    <w:p w14:paraId="1E6554D8" w14:textId="77777777" w:rsidR="00876504" w:rsidRDefault="00876504">
      <w:pPr>
        <w:pStyle w:val="Tijeloteksta"/>
        <w:rPr>
          <w:sz w:val="20"/>
        </w:rPr>
      </w:pPr>
    </w:p>
    <w:p w14:paraId="085DA067" w14:textId="77777777" w:rsidR="00876504" w:rsidRDefault="00876504">
      <w:pPr>
        <w:pStyle w:val="Tijeloteksta"/>
        <w:rPr>
          <w:sz w:val="20"/>
        </w:rPr>
      </w:pPr>
    </w:p>
    <w:p w14:paraId="0ADF4213" w14:textId="77777777" w:rsidR="00876504" w:rsidRDefault="00876504">
      <w:pPr>
        <w:pStyle w:val="Tijeloteksta"/>
        <w:rPr>
          <w:sz w:val="20"/>
        </w:rPr>
      </w:pPr>
    </w:p>
    <w:p w14:paraId="31F67E49" w14:textId="77777777" w:rsidR="00876504" w:rsidRDefault="00876504">
      <w:pPr>
        <w:pStyle w:val="Tijeloteksta"/>
        <w:rPr>
          <w:sz w:val="20"/>
        </w:rPr>
      </w:pPr>
    </w:p>
    <w:p w14:paraId="585796E0" w14:textId="77777777" w:rsidR="00876504" w:rsidRDefault="00876504">
      <w:pPr>
        <w:pStyle w:val="Tijeloteksta"/>
        <w:rPr>
          <w:sz w:val="20"/>
        </w:rPr>
      </w:pPr>
    </w:p>
    <w:p w14:paraId="3343FFD8" w14:textId="77777777" w:rsidR="00876504" w:rsidRDefault="00876504">
      <w:pPr>
        <w:pStyle w:val="Tijeloteksta"/>
        <w:spacing w:before="6"/>
      </w:pPr>
    </w:p>
    <w:p w14:paraId="52BACD98" w14:textId="77777777" w:rsidR="00876504" w:rsidRDefault="00000000">
      <w:pPr>
        <w:ind w:right="114"/>
        <w:jc w:val="right"/>
        <w:rPr>
          <w:sz w:val="24"/>
        </w:rPr>
      </w:pPr>
      <w:r>
        <w:rPr>
          <w:sz w:val="24"/>
        </w:rPr>
        <w:t>1</w:t>
      </w:r>
    </w:p>
    <w:sectPr w:rsidR="00876504">
      <w:type w:val="continuous"/>
      <w:pgSz w:w="11910" w:h="16840"/>
      <w:pgMar w:top="78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A54CB"/>
    <w:multiLevelType w:val="hybridMultilevel"/>
    <w:tmpl w:val="7C985E1A"/>
    <w:lvl w:ilvl="0" w:tplc="9C54ADE4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8E38A5CA">
      <w:start w:val="1"/>
      <w:numFmt w:val="lowerLetter"/>
      <w:lvlText w:val="%2."/>
      <w:lvlJc w:val="left"/>
      <w:pPr>
        <w:ind w:left="1556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A2ECBF6C">
      <w:numFmt w:val="bullet"/>
      <w:lvlText w:val="•"/>
      <w:lvlJc w:val="left"/>
      <w:pPr>
        <w:ind w:left="2420" w:hanging="336"/>
      </w:pPr>
      <w:rPr>
        <w:rFonts w:hint="default"/>
        <w:lang w:val="hr-HR" w:eastAsia="en-US" w:bidi="ar-SA"/>
      </w:rPr>
    </w:lvl>
    <w:lvl w:ilvl="3" w:tplc="2B76B8D0">
      <w:numFmt w:val="bullet"/>
      <w:lvlText w:val="•"/>
      <w:lvlJc w:val="left"/>
      <w:pPr>
        <w:ind w:left="3281" w:hanging="336"/>
      </w:pPr>
      <w:rPr>
        <w:rFonts w:hint="default"/>
        <w:lang w:val="hr-HR" w:eastAsia="en-US" w:bidi="ar-SA"/>
      </w:rPr>
    </w:lvl>
    <w:lvl w:ilvl="4" w:tplc="86085B18">
      <w:numFmt w:val="bullet"/>
      <w:lvlText w:val="•"/>
      <w:lvlJc w:val="left"/>
      <w:pPr>
        <w:ind w:left="4142" w:hanging="336"/>
      </w:pPr>
      <w:rPr>
        <w:rFonts w:hint="default"/>
        <w:lang w:val="hr-HR" w:eastAsia="en-US" w:bidi="ar-SA"/>
      </w:rPr>
    </w:lvl>
    <w:lvl w:ilvl="5" w:tplc="3BF22804">
      <w:numFmt w:val="bullet"/>
      <w:lvlText w:val="•"/>
      <w:lvlJc w:val="left"/>
      <w:pPr>
        <w:ind w:left="5002" w:hanging="336"/>
      </w:pPr>
      <w:rPr>
        <w:rFonts w:hint="default"/>
        <w:lang w:val="hr-HR" w:eastAsia="en-US" w:bidi="ar-SA"/>
      </w:rPr>
    </w:lvl>
    <w:lvl w:ilvl="6" w:tplc="9CE8E008">
      <w:numFmt w:val="bullet"/>
      <w:lvlText w:val="•"/>
      <w:lvlJc w:val="left"/>
      <w:pPr>
        <w:ind w:left="5863" w:hanging="336"/>
      </w:pPr>
      <w:rPr>
        <w:rFonts w:hint="default"/>
        <w:lang w:val="hr-HR" w:eastAsia="en-US" w:bidi="ar-SA"/>
      </w:rPr>
    </w:lvl>
    <w:lvl w:ilvl="7" w:tplc="0E7AD238">
      <w:numFmt w:val="bullet"/>
      <w:lvlText w:val="•"/>
      <w:lvlJc w:val="left"/>
      <w:pPr>
        <w:ind w:left="6724" w:hanging="336"/>
      </w:pPr>
      <w:rPr>
        <w:rFonts w:hint="default"/>
        <w:lang w:val="hr-HR" w:eastAsia="en-US" w:bidi="ar-SA"/>
      </w:rPr>
    </w:lvl>
    <w:lvl w:ilvl="8" w:tplc="64C2CADE">
      <w:numFmt w:val="bullet"/>
      <w:lvlText w:val="•"/>
      <w:lvlJc w:val="left"/>
      <w:pPr>
        <w:ind w:left="7584" w:hanging="336"/>
      </w:pPr>
      <w:rPr>
        <w:rFonts w:hint="default"/>
        <w:lang w:val="hr-HR" w:eastAsia="en-US" w:bidi="ar-SA"/>
      </w:rPr>
    </w:lvl>
  </w:abstractNum>
  <w:num w:numId="1" w16cid:durableId="95872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04"/>
    <w:rsid w:val="00180E25"/>
    <w:rsid w:val="008671B1"/>
    <w:rsid w:val="008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2EAC"/>
  <w15:docId w15:val="{7151B08D-6ADC-4108-B42A-1D6D92C2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4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15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Opcina Vuka</cp:lastModifiedBy>
  <cp:revision>3</cp:revision>
  <dcterms:created xsi:type="dcterms:W3CDTF">2022-12-19T09:52:00Z</dcterms:created>
  <dcterms:modified xsi:type="dcterms:W3CDTF">2022-12-21T11:50:00Z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2022-12-19T00:00:00Z</vt:filetime>
  </property>
</Properties>
</file>