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3433" w14:textId="77777777" w:rsidR="00DB36A0" w:rsidRPr="002F77B9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 w:rsidRPr="002F77B9">
        <w:rPr>
          <w:rFonts w:ascii="Times New Roman" w:hAnsi="Times New Roman" w:cs="Times New Roman"/>
          <w:noProof/>
        </w:rPr>
        <w:drawing>
          <wp:inline distT="0" distB="0" distL="0" distR="0" wp14:anchorId="7533E0C3" wp14:editId="624287E2">
            <wp:extent cx="5760720" cy="14758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4778" w14:textId="1678F04D" w:rsidR="00DB36A0" w:rsidRPr="002F77B9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7B9">
        <w:rPr>
          <w:rFonts w:ascii="Times New Roman" w:eastAsia="Times New Roman" w:hAnsi="Times New Roman" w:cs="Times New Roman"/>
        </w:rPr>
        <w:t xml:space="preserve">KLASA: </w:t>
      </w:r>
      <w:r w:rsidR="00BA4A24" w:rsidRPr="002F77B9">
        <w:rPr>
          <w:rFonts w:ascii="Times New Roman" w:eastAsia="Times New Roman" w:hAnsi="Times New Roman" w:cs="Times New Roman"/>
        </w:rPr>
        <w:t>011-01/</w:t>
      </w:r>
      <w:r w:rsidR="00C22CA0" w:rsidRPr="002F77B9">
        <w:rPr>
          <w:rFonts w:ascii="Times New Roman" w:eastAsia="Times New Roman" w:hAnsi="Times New Roman" w:cs="Times New Roman"/>
        </w:rPr>
        <w:t>2</w:t>
      </w:r>
      <w:r w:rsidR="002F77B9" w:rsidRPr="002F77B9">
        <w:rPr>
          <w:rFonts w:ascii="Times New Roman" w:eastAsia="Times New Roman" w:hAnsi="Times New Roman" w:cs="Times New Roman"/>
        </w:rPr>
        <w:t>5-01/1</w:t>
      </w:r>
    </w:p>
    <w:p w14:paraId="3C239040" w14:textId="2D00AE2B" w:rsidR="00DB36A0" w:rsidRPr="002F77B9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7B9">
        <w:rPr>
          <w:rFonts w:ascii="Times New Roman" w:eastAsia="Times New Roman" w:hAnsi="Times New Roman" w:cs="Times New Roman"/>
        </w:rPr>
        <w:t xml:space="preserve">URBROJ: </w:t>
      </w:r>
      <w:r w:rsidR="002F77B9" w:rsidRPr="002F77B9">
        <w:rPr>
          <w:rFonts w:ascii="Times New Roman" w:eastAsia="Times New Roman" w:hAnsi="Times New Roman" w:cs="Times New Roman"/>
        </w:rPr>
        <w:t>2158-42-01-25-3</w:t>
      </w:r>
    </w:p>
    <w:p w14:paraId="3B61AFEE" w14:textId="33107BFE" w:rsidR="00DB36A0" w:rsidRPr="002F77B9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7B9">
        <w:rPr>
          <w:rFonts w:ascii="Times New Roman" w:eastAsia="Times New Roman" w:hAnsi="Times New Roman" w:cs="Times New Roman"/>
        </w:rPr>
        <w:t xml:space="preserve">U Vuki, </w:t>
      </w:r>
      <w:r w:rsidR="002F77B9" w:rsidRPr="002F77B9">
        <w:rPr>
          <w:rFonts w:ascii="Times New Roman" w:eastAsia="Times New Roman" w:hAnsi="Times New Roman" w:cs="Times New Roman"/>
        </w:rPr>
        <w:t>24. veljače 2025</w:t>
      </w:r>
      <w:r w:rsidRPr="002F77B9">
        <w:rPr>
          <w:rFonts w:ascii="Times New Roman" w:eastAsia="Times New Roman" w:hAnsi="Times New Roman" w:cs="Times New Roman"/>
        </w:rPr>
        <w:t>. godine</w:t>
      </w:r>
    </w:p>
    <w:p w14:paraId="2DA71EA5" w14:textId="77777777" w:rsidR="00DB36A0" w:rsidRPr="002F77B9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7F4F69F8" w14:textId="77777777" w:rsidR="00C36884" w:rsidRPr="002F77B9" w:rsidRDefault="00DB36A0" w:rsidP="00BA4A24">
      <w:pPr>
        <w:spacing w:after="0" w:line="257" w:lineRule="auto"/>
        <w:jc w:val="center"/>
        <w:rPr>
          <w:rFonts w:ascii="Times New Roman" w:eastAsia="Times New Roman" w:hAnsi="Times New Roman" w:cs="Times New Roman"/>
          <w:b/>
        </w:rPr>
      </w:pPr>
      <w:r w:rsidRPr="002F77B9">
        <w:rPr>
          <w:rFonts w:ascii="Times New Roman" w:eastAsia="Times New Roman" w:hAnsi="Times New Roman" w:cs="Times New Roman"/>
          <w:b/>
        </w:rPr>
        <w:t>IZVJEŠĆE O PROVEDENOM SAVJETOVANJU SA ZAINTERESIRANOM JAVNOŠĆU</w:t>
      </w:r>
    </w:p>
    <w:p w14:paraId="24A13A9E" w14:textId="3AA8458F" w:rsidR="00C36884" w:rsidRPr="002F77B9" w:rsidRDefault="00AD780F" w:rsidP="00BA4A24">
      <w:pPr>
        <w:spacing w:after="0" w:line="257" w:lineRule="auto"/>
        <w:jc w:val="center"/>
        <w:rPr>
          <w:rFonts w:ascii="Times New Roman" w:eastAsia="Times New Roman" w:hAnsi="Times New Roman" w:cs="Times New Roman"/>
          <w:b/>
        </w:rPr>
      </w:pPr>
      <w:r w:rsidRPr="002F77B9">
        <w:rPr>
          <w:rFonts w:ascii="Times New Roman" w:eastAsia="Times New Roman" w:hAnsi="Times New Roman" w:cs="Times New Roman"/>
          <w:b/>
        </w:rPr>
        <w:t>O NACRTU</w:t>
      </w:r>
      <w:r w:rsidR="00BA4A24" w:rsidRPr="002F77B9">
        <w:rPr>
          <w:rFonts w:ascii="Times New Roman" w:eastAsia="Times New Roman" w:hAnsi="Times New Roman" w:cs="Times New Roman"/>
          <w:b/>
        </w:rPr>
        <w:t xml:space="preserve"> </w:t>
      </w:r>
      <w:r w:rsidR="002F77B9" w:rsidRPr="002F77B9">
        <w:rPr>
          <w:rFonts w:ascii="Times New Roman" w:eastAsia="Times New Roman" w:hAnsi="Times New Roman" w:cs="Times New Roman"/>
          <w:b/>
        </w:rPr>
        <w:t>ODLUKE O LOKALNIM POREZIMA</w:t>
      </w:r>
    </w:p>
    <w:p w14:paraId="58528C0D" w14:textId="77777777" w:rsidR="00DB36A0" w:rsidRPr="002F77B9" w:rsidRDefault="00DB36A0">
      <w:pPr>
        <w:spacing w:line="256" w:lineRule="auto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4"/>
        <w:gridCol w:w="3676"/>
        <w:gridCol w:w="2404"/>
      </w:tblGrid>
      <w:tr w:rsidR="00C36884" w:rsidRPr="002F77B9" w14:paraId="7C51BE2D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3A197" w14:textId="77777777" w:rsidR="00C36884" w:rsidRPr="002F77B9" w:rsidRDefault="00AD780F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Razdoblje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B1A03" w14:textId="5DCE8F30" w:rsidR="00C36884" w:rsidRPr="002F77B9" w:rsidRDefault="002F77B9" w:rsidP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  <w:b/>
              </w:rPr>
              <w:t>22. siječnja 2025</w:t>
            </w:r>
            <w:r w:rsidR="00BA4A24" w:rsidRPr="002F77B9">
              <w:rPr>
                <w:rFonts w:ascii="Times New Roman" w:eastAsia="Times New Roman" w:hAnsi="Times New Roman" w:cs="Times New Roman"/>
                <w:b/>
              </w:rPr>
              <w:t xml:space="preserve">. do </w:t>
            </w:r>
            <w:r w:rsidRPr="002F77B9">
              <w:rPr>
                <w:rFonts w:ascii="Times New Roman" w:eastAsia="Times New Roman" w:hAnsi="Times New Roman" w:cs="Times New Roman"/>
                <w:b/>
              </w:rPr>
              <w:t>21. veljače 2025</w:t>
            </w:r>
            <w:r w:rsidR="00BA4A24" w:rsidRPr="002F77B9">
              <w:rPr>
                <w:rFonts w:ascii="Times New Roman" w:eastAsia="Times New Roman" w:hAnsi="Times New Roman" w:cs="Times New Roman"/>
                <w:b/>
              </w:rPr>
              <w:t xml:space="preserve">. do </w:t>
            </w:r>
            <w:r w:rsidRPr="002F77B9">
              <w:rPr>
                <w:rFonts w:ascii="Times New Roman" w:eastAsia="Times New Roman" w:hAnsi="Times New Roman" w:cs="Times New Roman"/>
                <w:b/>
              </w:rPr>
              <w:t>12</w:t>
            </w:r>
            <w:r w:rsidR="00BA4A24" w:rsidRPr="002F77B9">
              <w:rPr>
                <w:rFonts w:ascii="Times New Roman" w:eastAsia="Times New Roman" w:hAnsi="Times New Roman" w:cs="Times New Roman"/>
                <w:b/>
              </w:rPr>
              <w:t>.00 sati</w:t>
            </w:r>
          </w:p>
        </w:tc>
      </w:tr>
      <w:tr w:rsidR="00C36884" w:rsidRPr="002F77B9" w14:paraId="061EC43A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9C36D" w14:textId="77777777" w:rsidR="00C36884" w:rsidRPr="002F77B9" w:rsidRDefault="00DB36A0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Stvaratelj dokumenta, tijelo koje provodi savjetovanje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CB08D6" w14:textId="33E1A41C" w:rsidR="00C36884" w:rsidRPr="002F77B9" w:rsidRDefault="00BA4A24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Jedinstveni upravni odjel i općinski načelnik</w:t>
            </w:r>
          </w:p>
        </w:tc>
      </w:tr>
      <w:tr w:rsidR="00C36884" w:rsidRPr="002F77B9" w14:paraId="45C68BF1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A8750" w14:textId="77777777" w:rsidR="00C36884" w:rsidRPr="002F77B9" w:rsidRDefault="00DB36A0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Svrha dokumenta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5E246" w14:textId="64BB147C" w:rsidR="00C36884" w:rsidRPr="002F77B9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 xml:space="preserve">Izvješćivanje o provedenom savjetovanju sa zainteresiranom javnošću o Nacrtu </w:t>
            </w:r>
            <w:r w:rsidR="002F77B9" w:rsidRPr="002F77B9">
              <w:rPr>
                <w:rFonts w:ascii="Times New Roman" w:eastAsia="Calibri" w:hAnsi="Times New Roman" w:cs="Times New Roman"/>
              </w:rPr>
              <w:t>Odluke o lokalnim porezima</w:t>
            </w:r>
          </w:p>
        </w:tc>
      </w:tr>
      <w:tr w:rsidR="00C36884" w:rsidRPr="002F77B9" w14:paraId="6989E235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387B2" w14:textId="77777777" w:rsidR="00C36884" w:rsidRPr="002F77B9" w:rsidRDefault="00DB36A0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Datum dokumenta</w:t>
            </w:r>
            <w:r w:rsidR="00AD780F" w:rsidRPr="002F77B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9AE20" w14:textId="175F6B7C" w:rsidR="00C36884" w:rsidRPr="002F77B9" w:rsidRDefault="002F77B9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24.02.2025.</w:t>
            </w:r>
          </w:p>
        </w:tc>
      </w:tr>
      <w:tr w:rsidR="00C36884" w:rsidRPr="002F77B9" w14:paraId="393CAF2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7EA43" w14:textId="77777777" w:rsidR="00C36884" w:rsidRPr="002F77B9" w:rsidRDefault="00DB36A0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Vrsta dokumenta</w:t>
            </w:r>
            <w:r w:rsidR="00AD780F" w:rsidRPr="002F77B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A2F277" w14:textId="77777777" w:rsidR="00C36884" w:rsidRPr="002F77B9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Izvješće</w:t>
            </w:r>
          </w:p>
        </w:tc>
      </w:tr>
      <w:tr w:rsidR="00451E3B" w:rsidRPr="002F77B9" w14:paraId="25996227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9130F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Je li nacrt bio objavljen na internetskim stranicama ili na drugi ogovarajući način?</w:t>
            </w:r>
          </w:p>
          <w:p w14:paraId="24FD0BC1" w14:textId="77777777" w:rsidR="00451E3B" w:rsidRPr="002F77B9" w:rsidRDefault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</w:p>
          <w:p w14:paraId="1AB8B4C5" w14:textId="77777777" w:rsidR="00451E3B" w:rsidRPr="002F77B9" w:rsidRDefault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hAnsi="Times New Roman" w:cs="Times New Roman"/>
              </w:rPr>
              <w:t>Ako jest, kada je nacrt objavljen, na kojoj internetskoj stranici i koliko je vremena ostavljeno za savjetovanje?</w:t>
            </w:r>
          </w:p>
          <w:p w14:paraId="3AFBB23F" w14:textId="77777777" w:rsidR="00451E3B" w:rsidRPr="002F77B9" w:rsidRDefault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</w:p>
          <w:p w14:paraId="64F1FC11" w14:textId="77777777" w:rsidR="00451E3B" w:rsidRPr="002F77B9" w:rsidRDefault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</w:p>
          <w:p w14:paraId="32600892" w14:textId="77777777" w:rsidR="00451E3B" w:rsidRPr="002F77B9" w:rsidRDefault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</w:p>
          <w:p w14:paraId="29358E33" w14:textId="77777777" w:rsidR="00451E3B" w:rsidRPr="002F77B9" w:rsidRDefault="00451E3B" w:rsidP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hAnsi="Times New Roman" w:cs="Times New Roman"/>
              </w:rPr>
              <w:t>Ako nije, zašto?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D071C" w14:textId="6C2DAE1F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Da</w:t>
            </w:r>
            <w:r w:rsidR="002F77B9">
              <w:rPr>
                <w:rFonts w:ascii="Times New Roman" w:eastAsia="Calibri" w:hAnsi="Times New Roman" w:cs="Times New Roman"/>
              </w:rPr>
              <w:t>, 22. siječnja 2025. godine</w:t>
            </w:r>
          </w:p>
          <w:p w14:paraId="512662B6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8A5BA08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8DE9D8D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hyperlink r:id="rId6" w:history="1">
              <w:r w:rsidRPr="002F77B9">
                <w:rPr>
                  <w:rStyle w:val="Hiperveza"/>
                  <w:rFonts w:ascii="Times New Roman" w:eastAsia="Calibri" w:hAnsi="Times New Roman" w:cs="Times New Roman"/>
                </w:rPr>
                <w:t>www.opcina-vuka.hr/savjetovanje-s-javnoscu/</w:t>
              </w:r>
            </w:hyperlink>
          </w:p>
          <w:p w14:paraId="2F4ED921" w14:textId="478DEF20" w:rsidR="00451E3B" w:rsidRPr="002F77B9" w:rsidRDefault="002F77B9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30</w:t>
            </w:r>
            <w:r w:rsidR="00451E3B" w:rsidRPr="002F77B9">
              <w:rPr>
                <w:rFonts w:ascii="Times New Roman" w:eastAsia="Calibri" w:hAnsi="Times New Roman" w:cs="Times New Roman"/>
              </w:rPr>
              <w:t xml:space="preserve"> dana, od </w:t>
            </w:r>
            <w:r w:rsidRPr="002F77B9">
              <w:rPr>
                <w:rFonts w:ascii="Times New Roman" w:eastAsia="Calibri" w:hAnsi="Times New Roman" w:cs="Times New Roman"/>
              </w:rPr>
              <w:t>22. siječnja</w:t>
            </w:r>
            <w:r w:rsidR="00C22CA0" w:rsidRPr="002F77B9">
              <w:rPr>
                <w:rFonts w:ascii="Times New Roman" w:eastAsia="Calibri" w:hAnsi="Times New Roman" w:cs="Times New Roman"/>
              </w:rPr>
              <w:t xml:space="preserve"> do </w:t>
            </w:r>
            <w:r w:rsidRPr="002F77B9">
              <w:rPr>
                <w:rFonts w:ascii="Times New Roman" w:eastAsia="Calibri" w:hAnsi="Times New Roman" w:cs="Times New Roman"/>
              </w:rPr>
              <w:t>21. veljače</w:t>
            </w:r>
            <w:r w:rsidR="00C22CA0" w:rsidRPr="002F77B9">
              <w:rPr>
                <w:rFonts w:ascii="Times New Roman" w:eastAsia="Calibri" w:hAnsi="Times New Roman" w:cs="Times New Roman"/>
              </w:rPr>
              <w:t xml:space="preserve"> 202</w:t>
            </w:r>
            <w:r w:rsidRPr="002F77B9">
              <w:rPr>
                <w:rFonts w:ascii="Times New Roman" w:eastAsia="Calibri" w:hAnsi="Times New Roman" w:cs="Times New Roman"/>
              </w:rPr>
              <w:t>5</w:t>
            </w:r>
            <w:r w:rsidR="00C22CA0" w:rsidRPr="002F77B9">
              <w:rPr>
                <w:rFonts w:ascii="Times New Roman" w:eastAsia="Calibri" w:hAnsi="Times New Roman" w:cs="Times New Roman"/>
              </w:rPr>
              <w:t>. godine</w:t>
            </w:r>
          </w:p>
          <w:p w14:paraId="7EEC9596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55338A16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5454BBA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E770154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7AB66C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CB5554D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39665C8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BCB7855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Internetska stranica općine Vuka</w:t>
            </w:r>
          </w:p>
          <w:p w14:paraId="37D42414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078ECE1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A2456DF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7F256866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59230485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F7138B6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B36A0" w:rsidRPr="002F77B9" w14:paraId="1313D062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74950" w14:textId="77777777" w:rsidR="00DB36A0" w:rsidRPr="002F77B9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Koji su predstavnici zainteresirane javnosti dostavili svoja očitovanja?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43F0F" w14:textId="77777777" w:rsidR="00DB36A0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Nije bilo dostavljenih očitovanja na navedeni Nacrt</w:t>
            </w:r>
          </w:p>
        </w:tc>
      </w:tr>
      <w:tr w:rsidR="00DB36A0" w:rsidRPr="002F77B9" w14:paraId="2EF9624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E0056" w14:textId="77777777" w:rsidR="00DB36A0" w:rsidRPr="002F77B9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lastRenderedPageBreak/>
              <w:t>Razlozi neprihvaćanja pojedinih primjedbi zainteresirane javnosti na određene odredbe nacrta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FE10C" w14:textId="77777777" w:rsidR="00DB36A0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36884" w:rsidRPr="002F77B9" w14:paraId="1601412A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CEEC1" w14:textId="77777777" w:rsidR="00C36884" w:rsidRPr="002F77B9" w:rsidRDefault="00DB36A0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Troškovi provedenog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0203B" w14:textId="77777777" w:rsidR="00C36884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Provedba javnog savjetovanja nije iziskivala dodatne financijske troškove</w:t>
            </w:r>
          </w:p>
        </w:tc>
      </w:tr>
    </w:tbl>
    <w:p w14:paraId="492DB7E8" w14:textId="77777777" w:rsidR="00C36884" w:rsidRPr="002F77B9" w:rsidRDefault="00C36884">
      <w:pPr>
        <w:spacing w:line="256" w:lineRule="auto"/>
        <w:rPr>
          <w:rFonts w:ascii="Times New Roman" w:eastAsia="Times New Roman" w:hAnsi="Times New Roman" w:cs="Times New Roman"/>
          <w:b/>
        </w:rPr>
      </w:pPr>
    </w:p>
    <w:p w14:paraId="79F51C57" w14:textId="77777777" w:rsidR="00C36884" w:rsidRPr="002F77B9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B4D265F" w14:textId="77777777" w:rsidR="00C36884" w:rsidRPr="002F77B9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9C5F296" w14:textId="77777777" w:rsidR="00C36884" w:rsidRPr="002F77B9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2F77B9">
        <w:rPr>
          <w:rFonts w:ascii="Times New Roman" w:eastAsia="Calibri" w:hAnsi="Times New Roman" w:cs="Times New Roman"/>
        </w:rPr>
        <w:t>Pročelnica</w:t>
      </w:r>
    </w:p>
    <w:p w14:paraId="69F849CB" w14:textId="77777777" w:rsidR="00451E3B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 xml:space="preserve">Marijana Sertić, dipl. </w:t>
      </w:r>
      <w:proofErr w:type="spellStart"/>
      <w:r w:rsidRPr="00451E3B">
        <w:rPr>
          <w:rFonts w:ascii="Times New Roman" w:eastAsia="Calibri" w:hAnsi="Times New Roman" w:cs="Times New Roman"/>
        </w:rPr>
        <w:t>iur</w:t>
      </w:r>
      <w:proofErr w:type="spellEnd"/>
      <w:r w:rsidRPr="00451E3B">
        <w:rPr>
          <w:rFonts w:ascii="Times New Roman" w:eastAsia="Calibri" w:hAnsi="Times New Roman" w:cs="Times New Roman"/>
        </w:rPr>
        <w:t>.</w:t>
      </w:r>
    </w:p>
    <w:sectPr w:rsidR="00451E3B" w:rsidRPr="0045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84"/>
    <w:rsid w:val="002F77B9"/>
    <w:rsid w:val="00451E3B"/>
    <w:rsid w:val="00AA6075"/>
    <w:rsid w:val="00AD780F"/>
    <w:rsid w:val="00BA4A24"/>
    <w:rsid w:val="00C22CA0"/>
    <w:rsid w:val="00C36884"/>
    <w:rsid w:val="00D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DC4A"/>
  <w15:docId w15:val="{8F9FD855-7988-4B5A-9960-2810981D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E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51E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-vuka.hr/savjetovanje-s-javnosc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EE48F-0B1C-463A-A0F9-BAE7EFA0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Msertić</dc:creator>
  <cp:lastModifiedBy>Opcina Vuka</cp:lastModifiedBy>
  <cp:revision>2</cp:revision>
  <dcterms:created xsi:type="dcterms:W3CDTF">2025-02-24T11:04:00Z</dcterms:created>
  <dcterms:modified xsi:type="dcterms:W3CDTF">2025-02-24T11:04:00Z</dcterms:modified>
</cp:coreProperties>
</file>