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47D73" w14:textId="77777777" w:rsidR="00384B02" w:rsidRDefault="00384B02" w:rsidP="00384B02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PRILOG III</w:t>
      </w:r>
    </w:p>
    <w:p w14:paraId="545D983E" w14:textId="77777777" w:rsidR="00384B02" w:rsidRDefault="00384B02" w:rsidP="00384B02">
      <w:pPr>
        <w:pStyle w:val="Bezproreda"/>
        <w:jc w:val="both"/>
        <w:rPr>
          <w:rFonts w:ascii="Arial" w:hAnsi="Arial" w:cs="Arial"/>
          <w:b/>
          <w:color w:val="000000"/>
        </w:rPr>
      </w:pPr>
    </w:p>
    <w:p w14:paraId="25A658D8" w14:textId="0B4496F2" w:rsidR="00384B02" w:rsidRDefault="00384B02" w:rsidP="00384B02">
      <w:pPr>
        <w:pStyle w:val="Bezproreda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OBRAZAC TROŠKOVNIK</w:t>
      </w:r>
      <w:r w:rsidR="00AC6536">
        <w:rPr>
          <w:rFonts w:ascii="Arial" w:hAnsi="Arial" w:cs="Arial"/>
          <w:b/>
          <w:color w:val="000000"/>
        </w:rPr>
        <w:t>A</w:t>
      </w:r>
    </w:p>
    <w:p w14:paraId="79AB1388" w14:textId="77777777" w:rsidR="00384B02" w:rsidRDefault="00384B02" w:rsidP="00384B02">
      <w:pPr>
        <w:pStyle w:val="Bezproreda"/>
        <w:jc w:val="both"/>
        <w:rPr>
          <w:rFonts w:ascii="Arial" w:hAnsi="Arial" w:cs="Arial"/>
          <w:b/>
          <w:color w:val="000000"/>
        </w:rPr>
      </w:pPr>
    </w:p>
    <w:p w14:paraId="33194A09" w14:textId="77777777" w:rsidR="00384B02" w:rsidRDefault="00384B02" w:rsidP="00384B02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TROŠKOVNIK</w:t>
      </w:r>
    </w:p>
    <w:p w14:paraId="6C39F809" w14:textId="77777777" w:rsidR="00384B02" w:rsidRDefault="00384B02" w:rsidP="00384B02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 Black" w:eastAsia="Times New Roman" w:hAnsi="Arial Black" w:cs="Arial"/>
          <w:b/>
          <w:color w:val="000000"/>
          <w:sz w:val="28"/>
          <w:szCs w:val="28"/>
          <w:lang w:val="en-US"/>
        </w:rPr>
      </w:pPr>
    </w:p>
    <w:tbl>
      <w:tblPr>
        <w:tblW w:w="9939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56"/>
        <w:gridCol w:w="3909"/>
        <w:gridCol w:w="1253"/>
        <w:gridCol w:w="1008"/>
        <w:gridCol w:w="225"/>
        <w:gridCol w:w="1134"/>
        <w:gridCol w:w="173"/>
        <w:gridCol w:w="96"/>
        <w:gridCol w:w="1585"/>
      </w:tblGrid>
      <w:tr w:rsidR="00384B02" w14:paraId="447DC1A8" w14:textId="77777777" w:rsidTr="00BC07C3">
        <w:trPr>
          <w:trHeight w:val="4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06ED5707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  <w:t>R. BR.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5A304E6E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  <w:t>OPIS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0A3DB638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  <w:t>JEDINICA MJERE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7C84372A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  <w:t>KOLIČINA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774548A1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  <w:t>JEDINIČNA CIJENA (EUR)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66FFFF"/>
            <w:vAlign w:val="center"/>
          </w:tcPr>
          <w:p w14:paraId="38004ACA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66FFFF"/>
            <w:vAlign w:val="center"/>
          </w:tcPr>
          <w:p w14:paraId="7E41FC6C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hr-HR"/>
              </w:rPr>
              <w:t>IZNOS (EUR)</w:t>
            </w:r>
          </w:p>
        </w:tc>
      </w:tr>
      <w:tr w:rsidR="00384B02" w14:paraId="3BBB4AB1" w14:textId="77777777" w:rsidTr="00BC07C3">
        <w:trPr>
          <w:trHeight w:val="111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B1EC7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87C7A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C3967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2D92A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F21BA9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right w:val="nil"/>
            </w:tcBorders>
          </w:tcPr>
          <w:p w14:paraId="1E1C28E5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598E77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</w:p>
        </w:tc>
      </w:tr>
      <w:tr w:rsidR="00384B02" w14:paraId="5591B7A8" w14:textId="77777777" w:rsidTr="00BC07C3">
        <w:trPr>
          <w:trHeight w:val="108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D2B84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B17CF" w14:textId="78834B7F" w:rsidR="00384B02" w:rsidRPr="00DC6993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Izrada Strategije zelene urbane obnove </w:t>
            </w:r>
            <w:r w:rsidR="00DC69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 xml:space="preserve">Općine Vuka za razdoblje 2024.-2030. godine, sukladno </w:t>
            </w:r>
            <w:r w:rsidR="006A68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T</w:t>
            </w:r>
            <w:r w:rsidR="00DC69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ehničkoj specifikaciji (PRILOG I</w:t>
            </w:r>
            <w:r w:rsidR="006A68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="00DC699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D242A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USLUGA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10912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A5B8A6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right w:val="nil"/>
            </w:tcBorders>
          </w:tcPr>
          <w:p w14:paraId="72A9B296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350F1D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84B02" w14:paraId="44277965" w14:textId="77777777" w:rsidTr="00BC07C3">
        <w:trPr>
          <w:trHeight w:val="13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F8611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71270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B51D8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F884F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FD2B6B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9" w:type="dxa"/>
            <w:gridSpan w:val="2"/>
            <w:tcBorders>
              <w:left w:val="nil"/>
              <w:right w:val="nil"/>
            </w:tcBorders>
          </w:tcPr>
          <w:p w14:paraId="60779736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F0EFAC" w14:textId="77777777" w:rsidR="00384B02" w:rsidRDefault="00384B02" w:rsidP="00BC07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84B02" w14:paraId="7999B4A4" w14:textId="77777777" w:rsidTr="00BC07C3">
        <w:tblPrEx>
          <w:tblBorders>
            <w:top w:val="thinThickSmallGap" w:sz="24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6726" w:type="dxa"/>
          <w:trHeight w:val="396"/>
        </w:trPr>
        <w:tc>
          <w:tcPr>
            <w:tcW w:w="1532" w:type="dxa"/>
            <w:gridSpan w:val="3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3968DE59" w14:textId="77777777" w:rsidR="00384B02" w:rsidRDefault="00384B02" w:rsidP="00BC07C3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681" w:type="dxa"/>
            <w:gridSpan w:val="2"/>
            <w:tcBorders>
              <w:top w:val="thinThickSmallGap" w:sz="24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0726E130" w14:textId="77777777" w:rsidR="00384B02" w:rsidRDefault="00384B02" w:rsidP="00BC07C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8B3FF5A" w14:textId="77777777" w:rsidR="00384B02" w:rsidRDefault="00384B02" w:rsidP="00384B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4C57D844" w14:textId="77777777" w:rsidR="00384B02" w:rsidRDefault="00384B02" w:rsidP="00384B0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tbl>
      <w:tblPr>
        <w:tblW w:w="4370" w:type="dxa"/>
        <w:tblInd w:w="5519" w:type="dxa"/>
        <w:tblLook w:val="0000" w:firstRow="0" w:lastRow="0" w:firstColumn="0" w:lastColumn="0" w:noHBand="0" w:noVBand="0"/>
      </w:tblPr>
      <w:tblGrid>
        <w:gridCol w:w="2835"/>
        <w:gridCol w:w="1535"/>
      </w:tblGrid>
      <w:tr w:rsidR="00384B02" w14:paraId="6E68093F" w14:textId="77777777" w:rsidTr="00BC07C3">
        <w:trPr>
          <w:trHeight w:val="178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087DC" w14:textId="77777777" w:rsidR="00384B02" w:rsidRDefault="00384B02" w:rsidP="00BC0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hr-HR"/>
              </w:rPr>
              <w:t>UKUPNO bez PDV-a (EUR)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5238F6FC" w14:textId="77777777" w:rsidR="00384B02" w:rsidRDefault="00384B02" w:rsidP="00BC07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84B02" w14:paraId="735C51EA" w14:textId="77777777" w:rsidTr="00BC07C3">
        <w:trPr>
          <w:trHeight w:val="196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379EB7" w14:textId="77777777" w:rsidR="00384B02" w:rsidRDefault="00384B02" w:rsidP="00BC0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hr-HR"/>
              </w:rPr>
              <w:t>PDV (25%) - EUR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78D08A73" w14:textId="77777777" w:rsidR="00384B02" w:rsidRDefault="00384B02" w:rsidP="00BC07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384B02" w14:paraId="43D96C82" w14:textId="77777777" w:rsidTr="00BC07C3">
        <w:trPr>
          <w:trHeight w:val="117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F6CD4" w14:textId="77777777" w:rsidR="00384B02" w:rsidRDefault="00384B02" w:rsidP="00BC0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hr-HR"/>
              </w:rPr>
              <w:t>SVEUKUPNO s PDV- om (EUR)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14:paraId="45BECD5E" w14:textId="77777777" w:rsidR="00384B02" w:rsidRDefault="00384B02" w:rsidP="00BC07C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07249D82" w14:textId="77777777" w:rsidR="00384B02" w:rsidRDefault="00384B02" w:rsidP="00384B02">
      <w:pPr>
        <w:rPr>
          <w:rFonts w:ascii="Arial" w:hAnsi="Arial" w:cs="Arial"/>
          <w:color w:val="000000"/>
        </w:rPr>
      </w:pPr>
    </w:p>
    <w:p w14:paraId="6FE7C0A8" w14:textId="77777777" w:rsidR="00D11DA1" w:rsidRDefault="00D11DA1"/>
    <w:sectPr w:rsidR="00D11DA1" w:rsidSect="0050768E">
      <w:headerReference w:type="default" r:id="rId6"/>
      <w:pgSz w:w="12240" w:h="15840"/>
      <w:pgMar w:top="2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EEFC1" w14:textId="77777777" w:rsidR="009F298D" w:rsidRDefault="009F298D" w:rsidP="0050768E">
      <w:pPr>
        <w:spacing w:after="0" w:line="240" w:lineRule="auto"/>
      </w:pPr>
      <w:r>
        <w:separator/>
      </w:r>
    </w:p>
  </w:endnote>
  <w:endnote w:type="continuationSeparator" w:id="0">
    <w:p w14:paraId="03AB39DF" w14:textId="77777777" w:rsidR="009F298D" w:rsidRDefault="009F298D" w:rsidP="0050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A5FD2" w14:textId="77777777" w:rsidR="009F298D" w:rsidRDefault="009F298D" w:rsidP="0050768E">
      <w:pPr>
        <w:spacing w:after="0" w:line="240" w:lineRule="auto"/>
      </w:pPr>
      <w:r>
        <w:separator/>
      </w:r>
    </w:p>
  </w:footnote>
  <w:footnote w:type="continuationSeparator" w:id="0">
    <w:p w14:paraId="149DFA3F" w14:textId="77777777" w:rsidR="009F298D" w:rsidRDefault="009F298D" w:rsidP="0050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900E4" w14:textId="02C83D62" w:rsidR="0050768E" w:rsidRDefault="0050768E">
    <w:pPr>
      <w:pStyle w:val="Zaglavlj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6E788B4" wp14:editId="767FF7AA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2385695" cy="675640"/>
          <wp:effectExtent l="0" t="0" r="0" b="0"/>
          <wp:wrapTight wrapText="bothSides">
            <wp:wrapPolygon edited="0">
              <wp:start x="0" y="0"/>
              <wp:lineTo x="0" y="20707"/>
              <wp:lineTo x="21387" y="20707"/>
              <wp:lineTo x="21387" y="0"/>
              <wp:lineTo x="0" y="0"/>
            </wp:wrapPolygon>
          </wp:wrapTight>
          <wp:docPr id="4" name="Slika 4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9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EEF954D" wp14:editId="54F9BBF0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2533650" cy="607060"/>
          <wp:effectExtent l="0" t="0" r="0" b="2540"/>
          <wp:wrapTight wrapText="bothSides">
            <wp:wrapPolygon edited="0">
              <wp:start x="0" y="0"/>
              <wp:lineTo x="0" y="21013"/>
              <wp:lineTo x="20301" y="21013"/>
              <wp:lineTo x="20788" y="18301"/>
              <wp:lineTo x="20301" y="14912"/>
              <wp:lineTo x="18839" y="10845"/>
              <wp:lineTo x="19002" y="6100"/>
              <wp:lineTo x="12668" y="0"/>
              <wp:lineTo x="7471" y="0"/>
              <wp:lineTo x="0" y="0"/>
            </wp:wrapPolygon>
          </wp:wrapTight>
          <wp:docPr id="733009885" name="Slika 733009885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02"/>
    <w:rsid w:val="00384B02"/>
    <w:rsid w:val="0050768E"/>
    <w:rsid w:val="005D66CA"/>
    <w:rsid w:val="006A68F9"/>
    <w:rsid w:val="006C17C5"/>
    <w:rsid w:val="006D4C09"/>
    <w:rsid w:val="009F298D"/>
    <w:rsid w:val="00AC6536"/>
    <w:rsid w:val="00B17383"/>
    <w:rsid w:val="00D11DA1"/>
    <w:rsid w:val="00D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E9CD1"/>
  <w15:chartTrackingRefBased/>
  <w15:docId w15:val="{8E53B0A1-5D0B-460A-A9A3-3968AC5E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02"/>
    <w:pPr>
      <w:spacing w:after="200" w:line="276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84B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rsid w:val="00384B02"/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0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768E"/>
    <w:rPr>
      <w:rFonts w:ascii="Calibri" w:eastAsia="Calibri" w:hAnsi="Calibri" w:cs="Times New Roman"/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0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768E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Galjer</dc:creator>
  <cp:keywords/>
  <dc:description/>
  <cp:lastModifiedBy>Opcina Vuka</cp:lastModifiedBy>
  <cp:revision>5</cp:revision>
  <dcterms:created xsi:type="dcterms:W3CDTF">2024-09-19T11:18:00Z</dcterms:created>
  <dcterms:modified xsi:type="dcterms:W3CDTF">2024-09-19T12:59:00Z</dcterms:modified>
</cp:coreProperties>
</file>